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F583" w14:textId="724B4389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7</w:t>
      </w:r>
    </w:p>
    <w:p w14:paraId="14CAB758" w14:textId="77777777" w:rsidR="00A32C9F" w:rsidRPr="00D14CDC" w:rsidRDefault="00A32C9F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89B2" w14:textId="4BA88E36" w:rsidR="00E37A02" w:rsidRDefault="00533F30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Edukacja dzieci</w:t>
      </w:r>
      <w:r w:rsidR="00770DF5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osób 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bezbronnych w ochronie swoich granic</w:t>
      </w:r>
    </w:p>
    <w:p w14:paraId="2933859D" w14:textId="77777777" w:rsidR="00533F30" w:rsidRPr="00D14CDC" w:rsidRDefault="00533F30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222BD" w14:textId="1F8CCC2B" w:rsidR="00E37A02" w:rsidRPr="00D14CDC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„Edukacja to szczepionka na przemoc” przekonywał Edward James </w:t>
      </w:r>
      <w:proofErr w:type="spellStart"/>
      <w:r w:rsidRPr="00D14CDC">
        <w:rPr>
          <w:rFonts w:ascii="Times New Roman" w:hAnsi="Times New Roman" w:cs="Times New Roman"/>
          <w:sz w:val="24"/>
          <w:szCs w:val="24"/>
        </w:rPr>
        <w:t>Olmos</w:t>
      </w:r>
      <w:proofErr w:type="spellEnd"/>
      <w:r w:rsidRPr="00D14CDC">
        <w:rPr>
          <w:rFonts w:ascii="Times New Roman" w:hAnsi="Times New Roman" w:cs="Times New Roman"/>
          <w:sz w:val="24"/>
          <w:szCs w:val="24"/>
        </w:rPr>
        <w:t>. Zapobiega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nie sytuacjom sprzyjającym wykorzystaniu odbywa się również poprzez kształtowanie świadomości dzieci. W parafii istnieje możliwość zadbania o taką edukację. Szkolenia, np. w konwencji warsztatów, powinny prowadzić</w:t>
      </w:r>
      <w:r w:rsidR="00605B43">
        <w:rPr>
          <w:rFonts w:ascii="Times New Roman" w:hAnsi="Times New Roman" w:cs="Times New Roman"/>
          <w:sz w:val="24"/>
          <w:szCs w:val="24"/>
        </w:rPr>
        <w:t xml:space="preserve"> osoby odpowiednio do tego przy</w:t>
      </w:r>
      <w:r w:rsidRPr="00D14CDC">
        <w:rPr>
          <w:rFonts w:ascii="Times New Roman" w:hAnsi="Times New Roman" w:cs="Times New Roman"/>
          <w:sz w:val="24"/>
          <w:szCs w:val="24"/>
        </w:rPr>
        <w:t xml:space="preserve">gotowane. Powinny one obejmować formację dzieci do reagowania poprzez asertywne zachowanie oraz informowanie odpowiednich osób dorosłych w sytuacjach, w których są świadkami lub doświadczają od dorosłych albo innych dzieci jakiejkolwiek krzywdy (fizycznej, seksualnej, słownej, emocjonalnej itd.), takiej jak np.: </w:t>
      </w:r>
    </w:p>
    <w:p w14:paraId="0B9BABE5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pozostawianie dzieci bez opieki; </w:t>
      </w:r>
    </w:p>
    <w:p w14:paraId="6E1E1B6C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okazywanie niechcianej czułości; </w:t>
      </w:r>
    </w:p>
    <w:p w14:paraId="140EF706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próby nawiązywania kontaktu w miejscach odosobnionych; </w:t>
      </w:r>
    </w:p>
    <w:p w14:paraId="1D274D2A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epatowanie nagością oraz zapraszanie, zwłaszcza indywidualnie, do miejsc takich jak np. sauna; </w:t>
      </w:r>
    </w:p>
    <w:p w14:paraId="07C80FA4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przekraczanie granic nienaruszalności cielesnej; </w:t>
      </w:r>
    </w:p>
    <w:p w14:paraId="210CAFB7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zbyt intensywne dążenie do osobistego kontaktu; </w:t>
      </w:r>
    </w:p>
    <w:p w14:paraId="7EBDCE9A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infantylne zachowania opiekunów; </w:t>
      </w:r>
    </w:p>
    <w:p w14:paraId="52ABE2F4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prowokacja i wciąganie w sytuacje dwuznaczne; </w:t>
      </w:r>
    </w:p>
    <w:p w14:paraId="272E91F8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prezentowanie nieodpowiednich i wulgarnych treści (zwłaszcza materiałów o cha</w:t>
      </w:r>
      <w:r w:rsidRPr="00605B43">
        <w:rPr>
          <w:rFonts w:ascii="Times New Roman" w:hAnsi="Times New Roman" w:cs="Times New Roman"/>
          <w:sz w:val="24"/>
          <w:szCs w:val="24"/>
        </w:rPr>
        <w:softHyphen/>
        <w:t xml:space="preserve">rakterze erotycznym, pornograficznym, obrazujących przemoc lub w inny sposób przyczyniających się do dyskomfortu); </w:t>
      </w:r>
    </w:p>
    <w:p w14:paraId="40A29D14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nadmierne i indywidualne obdarowywanie prezentami i inne formy faworyzowania; </w:t>
      </w:r>
    </w:p>
    <w:p w14:paraId="3970D4C5" w14:textId="77777777" w:rsidR="00E37A02" w:rsidRPr="00605B43" w:rsidRDefault="00E37A02" w:rsidP="00B023C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brak empatii i wrażliwości na potrzeby dzieci; </w:t>
      </w:r>
    </w:p>
    <w:p w14:paraId="5E15F5EA" w14:textId="77E8E16D" w:rsidR="00E37A02" w:rsidRPr="00FD72DA" w:rsidRDefault="00E37A02" w:rsidP="00FD72D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proponowanie, używanie alkoholu lub środków psychoaktywnych itp. lub bycie pod ich wpływem</w:t>
      </w:r>
      <w:r w:rsidR="00E9508C" w:rsidRPr="00605B43">
        <w:rPr>
          <w:rFonts w:ascii="Times New Roman" w:hAnsi="Times New Roman" w:cs="Times New Roman"/>
          <w:sz w:val="24"/>
          <w:szCs w:val="24"/>
        </w:rPr>
        <w:t>.</w:t>
      </w:r>
    </w:p>
    <w:sectPr w:rsidR="00E37A02" w:rsidRPr="00FD72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2403" w14:textId="77777777" w:rsidR="002E0906" w:rsidRDefault="002E0906" w:rsidP="00E37A02">
      <w:pPr>
        <w:spacing w:after="0" w:line="240" w:lineRule="auto"/>
      </w:pPr>
      <w:r>
        <w:separator/>
      </w:r>
    </w:p>
  </w:endnote>
  <w:endnote w:type="continuationSeparator" w:id="0">
    <w:p w14:paraId="2D6C3083" w14:textId="77777777" w:rsidR="002E0906" w:rsidRDefault="002E0906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5B76D" w14:textId="77777777" w:rsidR="002E0906" w:rsidRDefault="002E0906" w:rsidP="00E37A02">
      <w:pPr>
        <w:spacing w:after="0" w:line="240" w:lineRule="auto"/>
      </w:pPr>
      <w:r>
        <w:separator/>
      </w:r>
    </w:p>
  </w:footnote>
  <w:footnote w:type="continuationSeparator" w:id="0">
    <w:p w14:paraId="284F8E14" w14:textId="77777777" w:rsidR="002E0906" w:rsidRDefault="002E0906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A574E"/>
    <w:rsid w:val="001E7EC6"/>
    <w:rsid w:val="00205094"/>
    <w:rsid w:val="0021618D"/>
    <w:rsid w:val="00243469"/>
    <w:rsid w:val="0025706B"/>
    <w:rsid w:val="002E0906"/>
    <w:rsid w:val="002E7A43"/>
    <w:rsid w:val="002F1645"/>
    <w:rsid w:val="00422E42"/>
    <w:rsid w:val="00497099"/>
    <w:rsid w:val="004E08F3"/>
    <w:rsid w:val="00533F30"/>
    <w:rsid w:val="00542574"/>
    <w:rsid w:val="00570403"/>
    <w:rsid w:val="005A1D8C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D12FC"/>
    <w:rsid w:val="007F53DE"/>
    <w:rsid w:val="008A4E3D"/>
    <w:rsid w:val="008A71D6"/>
    <w:rsid w:val="008B2302"/>
    <w:rsid w:val="008D30E0"/>
    <w:rsid w:val="009276B5"/>
    <w:rsid w:val="00933E3F"/>
    <w:rsid w:val="0098763F"/>
    <w:rsid w:val="009A28A7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B65A9"/>
    <w:rsid w:val="00FC2E5F"/>
    <w:rsid w:val="00FD72DA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2024-08-15T11:02:00Z</dcterms:created>
  <dcterms:modified xsi:type="dcterms:W3CDTF">2024-08-15T11:04:00Z</dcterms:modified>
</cp:coreProperties>
</file>