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  <w:b/>
          <w:bCs/>
        </w:rPr>
        <w:t xml:space="preserve">Załącznik nr </w:t>
      </w:r>
      <w:r w:rsidR="00AF3A7F" w:rsidRPr="00B42BB3">
        <w:rPr>
          <w:rFonts w:asciiTheme="minorHAnsi" w:hAnsiTheme="minorHAnsi" w:cstheme="minorHAnsi"/>
          <w:b/>
          <w:bCs/>
        </w:rPr>
        <w:t>5</w:t>
      </w:r>
      <w:r w:rsidRPr="00B42BB3">
        <w:rPr>
          <w:rFonts w:asciiTheme="minorHAnsi" w:hAnsiTheme="minorHAnsi" w:cstheme="minorHAnsi"/>
          <w:b/>
          <w:bCs/>
        </w:rPr>
        <w:t xml:space="preserve"> do zapytania ofertowego</w:t>
      </w:r>
      <w:r w:rsidR="00E9092B" w:rsidRPr="00B42BB3">
        <w:rPr>
          <w:rFonts w:asciiTheme="minorHAnsi" w:hAnsiTheme="minorHAnsi" w:cstheme="minorHAnsi"/>
          <w:b/>
          <w:bCs/>
        </w:rPr>
        <w:t xml:space="preserve"> </w:t>
      </w:r>
      <w:r w:rsidRPr="00B42BB3">
        <w:rPr>
          <w:rFonts w:asciiTheme="minorHAnsi" w:hAnsiTheme="minorHAnsi" w:cstheme="minorHAnsi"/>
          <w:b/>
          <w:bCs/>
        </w:rPr>
        <w:t xml:space="preserve">nr 1/2023 z dnia </w:t>
      </w:r>
      <w:r w:rsidR="006D31A3" w:rsidRPr="00B42BB3">
        <w:rPr>
          <w:rFonts w:asciiTheme="minorHAnsi" w:hAnsiTheme="minorHAnsi" w:cstheme="minorHAnsi"/>
          <w:b/>
          <w:bCs/>
        </w:rPr>
        <w:t>30</w:t>
      </w:r>
      <w:r w:rsidRPr="00B42BB3">
        <w:rPr>
          <w:rFonts w:asciiTheme="minorHAnsi" w:hAnsiTheme="minorHAnsi" w:cstheme="minorHAnsi"/>
          <w:b/>
          <w:bCs/>
        </w:rPr>
        <w:t>.1</w:t>
      </w:r>
      <w:r w:rsidR="00317A1B" w:rsidRPr="00B42BB3">
        <w:rPr>
          <w:rFonts w:asciiTheme="minorHAnsi" w:hAnsiTheme="minorHAnsi" w:cstheme="minorHAnsi"/>
          <w:b/>
          <w:bCs/>
        </w:rPr>
        <w:t>1</w:t>
      </w:r>
      <w:r w:rsidRPr="00B42BB3">
        <w:rPr>
          <w:rFonts w:asciiTheme="minorHAnsi" w:hAnsiTheme="minorHAnsi" w:cstheme="minorHAnsi"/>
          <w:b/>
          <w:bCs/>
        </w:rPr>
        <w:t>.2023r.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  <w:b/>
          <w:bCs/>
        </w:rPr>
        <w:t>UMOWA nr 1/2023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</w:rPr>
        <w:t xml:space="preserve">zawarta w </w:t>
      </w:r>
      <w:r w:rsidR="00317A1B" w:rsidRPr="00B42BB3">
        <w:rPr>
          <w:rFonts w:asciiTheme="minorHAnsi" w:hAnsiTheme="minorHAnsi" w:cstheme="minorHAnsi"/>
        </w:rPr>
        <w:t xml:space="preserve">Świebodzinie </w:t>
      </w:r>
      <w:r w:rsidRPr="00B42BB3">
        <w:rPr>
          <w:rFonts w:asciiTheme="minorHAnsi" w:hAnsiTheme="minorHAnsi" w:cstheme="minorHAnsi"/>
        </w:rPr>
        <w:t>w dniu ………………………roku pomiędzy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  <w:b/>
          <w:bCs/>
        </w:rPr>
        <w:t>Parafi</w:t>
      </w:r>
      <w:r w:rsidR="00317A1B" w:rsidRPr="00B42BB3">
        <w:rPr>
          <w:rFonts w:asciiTheme="minorHAnsi" w:hAnsiTheme="minorHAnsi" w:cstheme="minorHAnsi"/>
          <w:b/>
          <w:bCs/>
        </w:rPr>
        <w:t>ą</w:t>
      </w:r>
      <w:r w:rsidRPr="00B42BB3">
        <w:rPr>
          <w:rFonts w:asciiTheme="minorHAnsi" w:hAnsiTheme="minorHAnsi" w:cstheme="minorHAnsi"/>
          <w:b/>
          <w:bCs/>
        </w:rPr>
        <w:t xml:space="preserve"> Rzymsko</w:t>
      </w:r>
      <w:r w:rsidR="006D31A3" w:rsidRPr="00B42BB3">
        <w:rPr>
          <w:rFonts w:asciiTheme="minorHAnsi" w:hAnsiTheme="minorHAnsi" w:cstheme="minorHAnsi"/>
          <w:b/>
          <w:bCs/>
        </w:rPr>
        <w:t>-</w:t>
      </w:r>
      <w:r w:rsidR="00EC76E3" w:rsidRPr="00B42BB3">
        <w:rPr>
          <w:rFonts w:asciiTheme="minorHAnsi" w:hAnsiTheme="minorHAnsi" w:cstheme="minorHAnsi"/>
          <w:b/>
          <w:bCs/>
        </w:rPr>
        <w:t>K</w:t>
      </w:r>
      <w:r w:rsidRPr="00B42BB3">
        <w:rPr>
          <w:rFonts w:asciiTheme="minorHAnsi" w:hAnsiTheme="minorHAnsi" w:cstheme="minorHAnsi"/>
          <w:b/>
          <w:bCs/>
        </w:rPr>
        <w:t>atolick</w:t>
      </w:r>
      <w:r w:rsidR="00317A1B" w:rsidRPr="00B42BB3">
        <w:rPr>
          <w:rFonts w:asciiTheme="minorHAnsi" w:hAnsiTheme="minorHAnsi" w:cstheme="minorHAnsi"/>
          <w:b/>
          <w:bCs/>
        </w:rPr>
        <w:t>ą</w:t>
      </w:r>
      <w:r w:rsidRPr="00B42BB3">
        <w:rPr>
          <w:rFonts w:asciiTheme="minorHAnsi" w:hAnsiTheme="minorHAnsi" w:cstheme="minorHAnsi"/>
          <w:b/>
          <w:bCs/>
        </w:rPr>
        <w:t xml:space="preserve"> pw. </w:t>
      </w:r>
      <w:r w:rsidR="00317A1B" w:rsidRPr="00B42BB3">
        <w:rPr>
          <w:rFonts w:asciiTheme="minorHAnsi" w:hAnsiTheme="minorHAnsi" w:cstheme="minorHAnsi"/>
          <w:b/>
          <w:bCs/>
        </w:rPr>
        <w:t>Św. Michała Archanioła w Świebodzinie</w:t>
      </w:r>
    </w:p>
    <w:p w:rsidR="00573DBF" w:rsidRPr="00B42BB3" w:rsidRDefault="00EC76E3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  <w:b/>
          <w:bCs/>
        </w:rPr>
        <w:t>u</w:t>
      </w:r>
      <w:r w:rsidR="00317A1B" w:rsidRPr="00B42BB3">
        <w:rPr>
          <w:rFonts w:asciiTheme="minorHAnsi" w:hAnsiTheme="minorHAnsi" w:cstheme="minorHAnsi"/>
          <w:b/>
          <w:bCs/>
        </w:rPr>
        <w:t xml:space="preserve">l. Szpitalna </w:t>
      </w:r>
      <w:r w:rsidRPr="00B42BB3">
        <w:rPr>
          <w:rFonts w:asciiTheme="minorHAnsi" w:hAnsiTheme="minorHAnsi" w:cstheme="minorHAnsi"/>
          <w:b/>
          <w:bCs/>
        </w:rPr>
        <w:t>2</w:t>
      </w:r>
      <w:r w:rsidR="00573DBF" w:rsidRPr="00B42BB3">
        <w:rPr>
          <w:rFonts w:asciiTheme="minorHAnsi" w:hAnsiTheme="minorHAnsi" w:cstheme="minorHAnsi"/>
          <w:b/>
          <w:bCs/>
        </w:rPr>
        <w:t xml:space="preserve">, </w:t>
      </w:r>
      <w:r w:rsidR="00317A1B" w:rsidRPr="00B42BB3">
        <w:rPr>
          <w:rFonts w:asciiTheme="minorHAnsi" w:hAnsiTheme="minorHAnsi" w:cstheme="minorHAnsi"/>
          <w:b/>
          <w:bCs/>
        </w:rPr>
        <w:t>6</w:t>
      </w:r>
      <w:r w:rsidR="00573DBF" w:rsidRPr="00B42BB3">
        <w:rPr>
          <w:rFonts w:asciiTheme="minorHAnsi" w:hAnsiTheme="minorHAnsi" w:cstheme="minorHAnsi"/>
          <w:b/>
          <w:bCs/>
        </w:rPr>
        <w:t>6-2</w:t>
      </w:r>
      <w:r w:rsidR="00317A1B" w:rsidRPr="00B42BB3">
        <w:rPr>
          <w:rFonts w:asciiTheme="minorHAnsi" w:hAnsiTheme="minorHAnsi" w:cstheme="minorHAnsi"/>
          <w:b/>
          <w:bCs/>
        </w:rPr>
        <w:t>00</w:t>
      </w:r>
      <w:r w:rsidR="00573DBF" w:rsidRPr="00B42BB3">
        <w:rPr>
          <w:rFonts w:asciiTheme="minorHAnsi" w:hAnsiTheme="minorHAnsi" w:cstheme="minorHAnsi"/>
          <w:b/>
          <w:bCs/>
        </w:rPr>
        <w:t xml:space="preserve"> </w:t>
      </w:r>
      <w:r w:rsidR="00317A1B" w:rsidRPr="00B42BB3">
        <w:rPr>
          <w:rFonts w:asciiTheme="minorHAnsi" w:hAnsiTheme="minorHAnsi" w:cstheme="minorHAnsi"/>
          <w:b/>
          <w:bCs/>
        </w:rPr>
        <w:t>Świebodzin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  <w:color w:val="auto"/>
        </w:rPr>
      </w:pPr>
      <w:r w:rsidRPr="00B42BB3">
        <w:rPr>
          <w:rFonts w:asciiTheme="minorHAnsi" w:hAnsiTheme="minorHAnsi" w:cstheme="minorHAnsi"/>
          <w:b/>
          <w:bCs/>
          <w:color w:val="auto"/>
        </w:rPr>
        <w:t xml:space="preserve">NIP </w:t>
      </w:r>
      <w:r w:rsidR="006D31A3" w:rsidRPr="00B42BB3">
        <w:rPr>
          <w:rFonts w:asciiTheme="minorHAnsi" w:hAnsiTheme="minorHAnsi" w:cstheme="minorHAnsi"/>
          <w:b/>
          <w:bCs/>
          <w:color w:val="auto"/>
        </w:rPr>
        <w:t>9271526</w:t>
      </w:r>
      <w:r w:rsidR="00BD68ED">
        <w:rPr>
          <w:rFonts w:asciiTheme="minorHAnsi" w:hAnsiTheme="minorHAnsi" w:cstheme="minorHAnsi"/>
          <w:b/>
          <w:bCs/>
          <w:color w:val="auto"/>
        </w:rPr>
        <w:t>9</w:t>
      </w:r>
      <w:bookmarkStart w:id="0" w:name="_GoBack"/>
      <w:bookmarkEnd w:id="0"/>
      <w:r w:rsidR="006D31A3" w:rsidRPr="00B42BB3">
        <w:rPr>
          <w:rFonts w:asciiTheme="minorHAnsi" w:hAnsiTheme="minorHAnsi" w:cstheme="minorHAnsi"/>
          <w:b/>
          <w:bCs/>
          <w:color w:val="auto"/>
        </w:rPr>
        <w:t>54</w:t>
      </w:r>
      <w:r w:rsidRPr="00B42BB3">
        <w:rPr>
          <w:rFonts w:asciiTheme="minorHAnsi" w:hAnsiTheme="minorHAnsi" w:cstheme="minorHAnsi"/>
          <w:b/>
          <w:bCs/>
          <w:color w:val="auto"/>
        </w:rPr>
        <w:t xml:space="preserve">, REGON: </w:t>
      </w:r>
      <w:r w:rsidR="006D31A3" w:rsidRPr="00B42BB3">
        <w:rPr>
          <w:rFonts w:asciiTheme="minorHAnsi" w:hAnsiTheme="minorHAnsi" w:cstheme="minorHAnsi"/>
          <w:b/>
          <w:bCs/>
          <w:color w:val="auto"/>
        </w:rPr>
        <w:t>040119951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</w:rPr>
        <w:t>reprezentowaną przez: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  <w:b/>
          <w:bCs/>
        </w:rPr>
        <w:t xml:space="preserve">Proboszcza Parafii Księdza </w:t>
      </w:r>
      <w:r w:rsidR="00317A1B" w:rsidRPr="00B42BB3">
        <w:rPr>
          <w:rFonts w:asciiTheme="minorHAnsi" w:hAnsiTheme="minorHAnsi" w:cstheme="minorHAnsi"/>
          <w:b/>
          <w:bCs/>
        </w:rPr>
        <w:t>Zbigniewa Nosal</w:t>
      </w:r>
      <w:r w:rsidRPr="00B42BB3">
        <w:rPr>
          <w:rFonts w:asciiTheme="minorHAnsi" w:hAnsiTheme="minorHAnsi" w:cstheme="minorHAnsi"/>
        </w:rPr>
        <w:t>,</w:t>
      </w:r>
    </w:p>
    <w:p w:rsidR="00573DBF" w:rsidRPr="00B42BB3" w:rsidRDefault="00317A1B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</w:rPr>
        <w:t>Z</w:t>
      </w:r>
      <w:r w:rsidR="00573DBF" w:rsidRPr="00B42BB3">
        <w:rPr>
          <w:rFonts w:asciiTheme="minorHAnsi" w:hAnsiTheme="minorHAnsi" w:cstheme="minorHAnsi"/>
        </w:rPr>
        <w:t>waną</w:t>
      </w:r>
      <w:r w:rsidRPr="00B42BB3">
        <w:rPr>
          <w:rFonts w:asciiTheme="minorHAnsi" w:hAnsiTheme="minorHAnsi" w:cstheme="minorHAnsi"/>
        </w:rPr>
        <w:t xml:space="preserve"> </w:t>
      </w:r>
      <w:r w:rsidR="00573DBF" w:rsidRPr="00B42BB3">
        <w:rPr>
          <w:rFonts w:asciiTheme="minorHAnsi" w:hAnsiTheme="minorHAnsi" w:cstheme="minorHAnsi"/>
        </w:rPr>
        <w:t>dalej „Zamawiającym”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</w:rPr>
        <w:t>a</w:t>
      </w:r>
    </w:p>
    <w:p w:rsidR="00317A1B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</w:rPr>
        <w:t>………………………………………………………………</w:t>
      </w:r>
      <w:r w:rsidR="00B42BB3" w:rsidRPr="00B42BB3">
        <w:rPr>
          <w:rFonts w:asciiTheme="minorHAnsi" w:hAnsiTheme="minorHAnsi" w:cstheme="minorHAnsi"/>
        </w:rPr>
        <w:t>……………………………………………………………………………….</w:t>
      </w:r>
      <w:r w:rsidRPr="00B42BB3">
        <w:rPr>
          <w:rFonts w:asciiTheme="minorHAnsi" w:hAnsiTheme="minorHAnsi" w:cstheme="minorHAnsi"/>
        </w:rPr>
        <w:t>, reprezentowanym przez</w:t>
      </w:r>
      <w:r w:rsidR="00317A1B" w:rsidRPr="00B42BB3">
        <w:rPr>
          <w:rFonts w:asciiTheme="minorHAnsi" w:hAnsiTheme="minorHAnsi" w:cstheme="minorHAnsi"/>
        </w:rPr>
        <w:t>: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</w:rPr>
        <w:t>……………………………………………………………………</w:t>
      </w:r>
      <w:r w:rsidR="00B42BB3" w:rsidRPr="00B42BB3">
        <w:rPr>
          <w:rFonts w:asciiTheme="minorHAnsi" w:hAnsiTheme="minorHAnsi" w:cstheme="minorHAnsi"/>
        </w:rPr>
        <w:t>………………………….</w:t>
      </w:r>
      <w:r w:rsidRPr="00B42BB3">
        <w:rPr>
          <w:rFonts w:asciiTheme="minorHAnsi" w:hAnsiTheme="minorHAnsi" w:cstheme="minorHAnsi"/>
        </w:rPr>
        <w:t>…</w:t>
      </w:r>
      <w:r w:rsidR="00B42BB3" w:rsidRPr="00B42BB3">
        <w:rPr>
          <w:rFonts w:asciiTheme="minorHAnsi" w:hAnsiTheme="minorHAnsi" w:cstheme="minorHAnsi"/>
        </w:rPr>
        <w:t xml:space="preserve"> </w:t>
      </w:r>
      <w:r w:rsidRPr="00B42BB3">
        <w:rPr>
          <w:rFonts w:asciiTheme="minorHAnsi" w:hAnsiTheme="minorHAnsi" w:cstheme="minorHAnsi"/>
        </w:rPr>
        <w:t>zwanym dalej „Wykonawcą”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</w:rPr>
        <w:t>o treści następującej:</w:t>
      </w:r>
    </w:p>
    <w:p w:rsidR="00573DBF" w:rsidRPr="00B42BB3" w:rsidRDefault="00573DBF" w:rsidP="00573DBF">
      <w:pPr>
        <w:pStyle w:val="Default"/>
        <w:rPr>
          <w:rFonts w:asciiTheme="minorHAnsi" w:hAnsiTheme="minorHAnsi" w:cstheme="minorHAnsi"/>
        </w:rPr>
      </w:pPr>
      <w:r w:rsidRPr="00B42BB3">
        <w:rPr>
          <w:rFonts w:asciiTheme="minorHAnsi" w:hAnsiTheme="minorHAnsi" w:cstheme="minorHAnsi"/>
        </w:rPr>
        <w:t>Zamawiający oświadcza, że stosownie do art. 2 ust. 1 pkt 1 ustawy z dnia 11 września 2019 r. Prawo zamówień publicznych (Dz.U. z 2023 r. poz. 1605) ustawa ta nie ma zastosowania do niniejszej umowy.</w:t>
      </w:r>
    </w:p>
    <w:p w:rsidR="00573DBF" w:rsidRPr="00EC76E3" w:rsidRDefault="00573DBF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EC76E3">
        <w:rPr>
          <w:rFonts w:ascii="Times New Roman" w:hAnsi="Times New Roman" w:cs="Times New Roman"/>
          <w:b/>
          <w:bCs/>
          <w:color w:val="auto"/>
        </w:rPr>
        <w:t>§1</w:t>
      </w:r>
    </w:p>
    <w:p w:rsidR="00573DBF" w:rsidRPr="00B42BB3" w:rsidRDefault="00EC76E3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B42BB3">
        <w:rPr>
          <w:rFonts w:ascii="Times New Roman" w:hAnsi="Times New Roman" w:cs="Times New Roman"/>
          <w:color w:val="auto"/>
        </w:rPr>
        <w:t>1. </w:t>
      </w:r>
      <w:r w:rsidR="00573DBF" w:rsidRPr="00B42BB3">
        <w:rPr>
          <w:rFonts w:ascii="Times New Roman" w:hAnsi="Times New Roman" w:cs="Times New Roman"/>
          <w:color w:val="auto"/>
        </w:rPr>
        <w:t>Zgodnie z postępowaniem zakupowym o udzielenie zamówienia nr 1/2023</w:t>
      </w:r>
      <w:r w:rsidRPr="00B42BB3">
        <w:rPr>
          <w:rFonts w:ascii="Times New Roman" w:hAnsi="Times New Roman" w:cs="Times New Roman"/>
          <w:color w:val="auto"/>
        </w:rPr>
        <w:t xml:space="preserve"> </w:t>
      </w:r>
      <w:r w:rsidR="00573DBF" w:rsidRPr="00B42BB3">
        <w:rPr>
          <w:rFonts w:ascii="Times New Roman" w:hAnsi="Times New Roman" w:cs="Times New Roman"/>
          <w:color w:val="auto"/>
        </w:rPr>
        <w:t>przeprowadzonym w</w:t>
      </w:r>
      <w:r w:rsidR="00317A1B" w:rsidRPr="00B42BB3">
        <w:rPr>
          <w:rFonts w:ascii="Times New Roman" w:hAnsi="Times New Roman" w:cs="Times New Roman"/>
          <w:color w:val="auto"/>
        </w:rPr>
        <w:t xml:space="preserve"> </w:t>
      </w:r>
      <w:r w:rsidR="00573DBF" w:rsidRPr="00B42BB3">
        <w:rPr>
          <w:rFonts w:ascii="Times New Roman" w:hAnsi="Times New Roman" w:cs="Times New Roman"/>
          <w:color w:val="auto"/>
        </w:rPr>
        <w:t>trybie zapytania ofertowego</w:t>
      </w:r>
      <w:r w:rsidR="00317A1B" w:rsidRPr="00B42BB3">
        <w:rPr>
          <w:rFonts w:ascii="Times New Roman" w:hAnsi="Times New Roman" w:cs="Times New Roman"/>
          <w:color w:val="auto"/>
        </w:rPr>
        <w:t xml:space="preserve"> </w:t>
      </w:r>
      <w:r w:rsidR="00573DBF" w:rsidRPr="00B42BB3">
        <w:rPr>
          <w:rFonts w:ascii="Times New Roman" w:hAnsi="Times New Roman" w:cs="Times New Roman"/>
          <w:color w:val="auto"/>
        </w:rPr>
        <w:t>„Zamawiający” zleca a „Wykonawca” przyjmuje do wykonania zadanie</w:t>
      </w:r>
      <w:r w:rsidR="00317A1B" w:rsidRPr="00B42BB3">
        <w:rPr>
          <w:rFonts w:ascii="Times New Roman" w:hAnsi="Times New Roman" w:cs="Times New Roman"/>
          <w:color w:val="auto"/>
        </w:rPr>
        <w:t xml:space="preserve"> </w:t>
      </w:r>
      <w:r w:rsidR="00573DBF" w:rsidRPr="00B42BB3">
        <w:rPr>
          <w:rFonts w:ascii="Times New Roman" w:hAnsi="Times New Roman" w:cs="Times New Roman"/>
          <w:color w:val="auto"/>
        </w:rPr>
        <w:t>pn.</w:t>
      </w:r>
      <w:r w:rsidRPr="00B42BB3">
        <w:rPr>
          <w:rFonts w:ascii="Times New Roman" w:hAnsi="Times New Roman" w:cs="Times New Roman"/>
          <w:color w:val="auto"/>
        </w:rPr>
        <w:t xml:space="preserve"> </w:t>
      </w:r>
      <w:r w:rsidR="00573DBF" w:rsidRPr="00B42BB3">
        <w:rPr>
          <w:rFonts w:ascii="Times New Roman" w:hAnsi="Times New Roman" w:cs="Times New Roman"/>
          <w:color w:val="auto"/>
        </w:rPr>
        <w:t>„</w:t>
      </w:r>
      <w:r w:rsidR="002B41AB" w:rsidRPr="00EC76E3">
        <w:rPr>
          <w:rFonts w:ascii="Times New Roman" w:hAnsi="Times New Roman" w:cs="Times New Roman"/>
          <w:color w:val="auto"/>
        </w:rPr>
        <w:t>Prace zabezpieczające i ratujące konstrukcję ścian i więźby dachowej nawy północnej kościoła parafialnego pw. św. Michała Archanioła w Świebodzinie.</w:t>
      </w:r>
      <w:r w:rsidR="00573DBF" w:rsidRPr="00B42BB3">
        <w:rPr>
          <w:rFonts w:ascii="Times New Roman" w:hAnsi="Times New Roman" w:cs="Times New Roman"/>
          <w:color w:val="auto"/>
        </w:rPr>
        <w:t>”, dofinansowane z Rządowego Programu Odbudowy Zabytków NR RPOZ/2022/5661/PolskiLad, którego celem jest ochrona i zachowanie dziedzictwa kultury istniejąc</w:t>
      </w:r>
      <w:r w:rsidR="002B41AB" w:rsidRPr="00B42BB3">
        <w:rPr>
          <w:rFonts w:ascii="Times New Roman" w:hAnsi="Times New Roman" w:cs="Times New Roman"/>
          <w:color w:val="auto"/>
        </w:rPr>
        <w:t>ego</w:t>
      </w:r>
      <w:r w:rsidR="00573DBF" w:rsidRPr="00B42BB3">
        <w:rPr>
          <w:rFonts w:ascii="Times New Roman" w:hAnsi="Times New Roman" w:cs="Times New Roman"/>
          <w:color w:val="auto"/>
        </w:rPr>
        <w:t xml:space="preserve"> obiekt</w:t>
      </w:r>
      <w:r w:rsidR="002B41AB" w:rsidRPr="00B42BB3">
        <w:rPr>
          <w:rFonts w:ascii="Times New Roman" w:hAnsi="Times New Roman" w:cs="Times New Roman"/>
          <w:color w:val="auto"/>
        </w:rPr>
        <w:t>u</w:t>
      </w:r>
      <w:r w:rsidR="00573DBF" w:rsidRPr="00B42BB3">
        <w:rPr>
          <w:rFonts w:ascii="Times New Roman" w:hAnsi="Times New Roman" w:cs="Times New Roman"/>
          <w:color w:val="auto"/>
        </w:rPr>
        <w:t>.</w:t>
      </w:r>
    </w:p>
    <w:p w:rsidR="002B41AB" w:rsidRPr="00B42BB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B42BB3">
        <w:rPr>
          <w:rFonts w:ascii="Times New Roman" w:hAnsi="Times New Roman" w:cs="Times New Roman"/>
          <w:color w:val="auto"/>
        </w:rPr>
        <w:t>2. Zakres</w:t>
      </w:r>
      <w:r w:rsidR="00317A1B" w:rsidRPr="00B42BB3">
        <w:rPr>
          <w:rFonts w:ascii="Times New Roman" w:hAnsi="Times New Roman" w:cs="Times New Roman"/>
          <w:color w:val="auto"/>
        </w:rPr>
        <w:t xml:space="preserve"> </w:t>
      </w:r>
      <w:r w:rsidRPr="00B42BB3">
        <w:rPr>
          <w:rFonts w:ascii="Times New Roman" w:hAnsi="Times New Roman" w:cs="Times New Roman"/>
          <w:color w:val="auto"/>
        </w:rPr>
        <w:t>zamówienia obejmuje–zgodnie z ofertą i wnioskiem o dofinansowanie:</w:t>
      </w:r>
      <w:r w:rsidR="00EC76E3" w:rsidRPr="00B42BB3">
        <w:rPr>
          <w:rFonts w:ascii="Times New Roman" w:hAnsi="Times New Roman" w:cs="Times New Roman"/>
          <w:color w:val="auto"/>
        </w:rPr>
        <w:t xml:space="preserve"> </w:t>
      </w:r>
      <w:r w:rsidR="00EC76E3" w:rsidRPr="00B42BB3">
        <w:rPr>
          <w:rFonts w:ascii="Times New Roman" w:hAnsi="Times New Roman" w:cs="Times New Roman"/>
          <w:color w:val="auto"/>
        </w:rPr>
        <w:br/>
      </w:r>
      <w:r w:rsidR="002B41AB" w:rsidRPr="00B42BB3">
        <w:rPr>
          <w:rFonts w:ascii="Times New Roman" w:hAnsi="Times New Roman" w:cs="Times New Roman"/>
          <w:color w:val="auto"/>
        </w:rPr>
        <w:t>Planowane prace renowacyjne zabezpieczające i ratujące konstrukcję ścian i więźby</w:t>
      </w:r>
      <w:r w:rsidR="006D31A3" w:rsidRPr="00B42BB3">
        <w:rPr>
          <w:rFonts w:ascii="Times New Roman" w:hAnsi="Times New Roman" w:cs="Times New Roman"/>
          <w:color w:val="auto"/>
        </w:rPr>
        <w:t xml:space="preserve"> </w:t>
      </w:r>
      <w:r w:rsidR="002B41AB" w:rsidRPr="00B42BB3">
        <w:rPr>
          <w:rFonts w:ascii="Times New Roman" w:hAnsi="Times New Roman" w:cs="Times New Roman"/>
          <w:color w:val="auto"/>
        </w:rPr>
        <w:t>dachowej nawy północnej w celu poprawy stanu technicznego i utrwalenia substancji zabytkowej wykonane zostaną w budynku kościoła parafialnego pw. św. Michała Archanioła w Świebodzinie -Parafia Rzymsko</w:t>
      </w:r>
      <w:r w:rsidR="006D31A3" w:rsidRPr="00B42BB3">
        <w:rPr>
          <w:rFonts w:ascii="Times New Roman" w:hAnsi="Times New Roman" w:cs="Times New Roman"/>
          <w:color w:val="auto"/>
        </w:rPr>
        <w:t>-</w:t>
      </w:r>
      <w:r w:rsidR="002B41AB" w:rsidRPr="00B42BB3">
        <w:rPr>
          <w:rFonts w:ascii="Times New Roman" w:hAnsi="Times New Roman" w:cs="Times New Roman"/>
          <w:color w:val="auto"/>
        </w:rPr>
        <w:t>katolicka</w:t>
      </w:r>
      <w:r w:rsidR="006D31A3" w:rsidRPr="00B42BB3">
        <w:rPr>
          <w:rFonts w:ascii="Times New Roman" w:hAnsi="Times New Roman" w:cs="Times New Roman"/>
          <w:color w:val="auto"/>
        </w:rPr>
        <w:t xml:space="preserve"> </w:t>
      </w:r>
      <w:r w:rsidR="002B41AB" w:rsidRPr="00B42BB3">
        <w:rPr>
          <w:rFonts w:ascii="Times New Roman" w:hAnsi="Times New Roman" w:cs="Times New Roman"/>
          <w:color w:val="auto"/>
        </w:rPr>
        <w:t xml:space="preserve">pw. Św. Michała Archanioła, ul. Szpitalna 2 w Świebodzinie, 66-200. Kościół pw. Św. Michała Archanioła w Świebodzinie to zabytkowy XV-to wieczny kościół parafialny wpisany przez Lubuskiego Wojewódzkiego Konserwatora Zabytków do rejestru zabytków pod nr 257. </w:t>
      </w:r>
    </w:p>
    <w:p w:rsidR="002B41AB" w:rsidRPr="00B42BB3" w:rsidRDefault="002B41AB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B42BB3">
        <w:rPr>
          <w:rFonts w:ascii="Times New Roman" w:hAnsi="Times New Roman" w:cs="Times New Roman"/>
          <w:color w:val="auto"/>
        </w:rPr>
        <w:t xml:space="preserve">Tytuł prawny: własność </w:t>
      </w:r>
      <w:proofErr w:type="spellStart"/>
      <w:r w:rsidRPr="00B42BB3">
        <w:rPr>
          <w:rFonts w:ascii="Times New Roman" w:hAnsi="Times New Roman" w:cs="Times New Roman"/>
          <w:color w:val="auto"/>
        </w:rPr>
        <w:t>Kw</w:t>
      </w:r>
      <w:proofErr w:type="spellEnd"/>
      <w:r w:rsidRPr="00B42BB3">
        <w:rPr>
          <w:rFonts w:ascii="Times New Roman" w:hAnsi="Times New Roman" w:cs="Times New Roman"/>
          <w:color w:val="auto"/>
        </w:rPr>
        <w:t xml:space="preserve"> ZG1S/00001382/7. </w:t>
      </w:r>
    </w:p>
    <w:p w:rsidR="002B41AB" w:rsidRPr="00B42BB3" w:rsidRDefault="002B41AB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B42BB3">
        <w:rPr>
          <w:rFonts w:ascii="Times New Roman" w:hAnsi="Times New Roman" w:cs="Times New Roman"/>
          <w:color w:val="auto"/>
        </w:rPr>
        <w:t xml:space="preserve">Planowane prace obejmują m.in.: zabezpieczenie konstrukcji nawy północnej kościoła z uwagi na występowanie pęknięć w obszarze ścian i sklepień oraz deformacji konstrukcji. </w:t>
      </w:r>
    </w:p>
    <w:p w:rsidR="002B41AB" w:rsidRPr="00B42BB3" w:rsidRDefault="002B41AB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B42BB3">
        <w:rPr>
          <w:rFonts w:ascii="Times New Roman" w:hAnsi="Times New Roman" w:cs="Times New Roman"/>
          <w:color w:val="auto"/>
        </w:rPr>
        <w:t>Zakres planowanych prac budowlanych i konserwatorskich obejmuje m.in. naprawę i wzmocnienie ścian i sklepień poprzez wprowadzenie wzmacniającego układu o</w:t>
      </w:r>
    </w:p>
    <w:p w:rsidR="002B41AB" w:rsidRPr="00B42BB3" w:rsidRDefault="002B41AB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B42BB3">
        <w:rPr>
          <w:rFonts w:ascii="Times New Roman" w:hAnsi="Times New Roman" w:cs="Times New Roman"/>
          <w:color w:val="auto"/>
        </w:rPr>
        <w:t>konstrukcji stalowej, powierzchniowego wzmocnienia przy użyciu systemu na bazie siatek</w:t>
      </w:r>
      <w:r w:rsidR="006D31A3" w:rsidRPr="00B42BB3">
        <w:rPr>
          <w:rFonts w:ascii="Times New Roman" w:hAnsi="Times New Roman" w:cs="Times New Roman"/>
          <w:color w:val="auto"/>
        </w:rPr>
        <w:t xml:space="preserve"> </w:t>
      </w:r>
      <w:r w:rsidRPr="00B42BB3">
        <w:rPr>
          <w:rFonts w:ascii="Times New Roman" w:hAnsi="Times New Roman" w:cs="Times New Roman"/>
          <w:color w:val="auto"/>
        </w:rPr>
        <w:t>wzmacniających, przeszycia i iniekcję pęknięć oraz lokalne przemurowanie muru. Charakter prac</w:t>
      </w:r>
      <w:r w:rsidR="006D31A3" w:rsidRPr="00B42BB3">
        <w:rPr>
          <w:rFonts w:ascii="Times New Roman" w:hAnsi="Times New Roman" w:cs="Times New Roman"/>
          <w:color w:val="auto"/>
        </w:rPr>
        <w:t xml:space="preserve"> </w:t>
      </w:r>
      <w:r w:rsidRPr="00B42BB3">
        <w:rPr>
          <w:rFonts w:ascii="Times New Roman" w:hAnsi="Times New Roman" w:cs="Times New Roman"/>
          <w:color w:val="auto"/>
        </w:rPr>
        <w:t xml:space="preserve">będzie wymagał przeprowadzenia również prac towarzyszących o charakterze tymczasowych </w:t>
      </w:r>
      <w:r w:rsidRPr="00B42BB3">
        <w:rPr>
          <w:rFonts w:ascii="Times New Roman" w:hAnsi="Times New Roman" w:cs="Times New Roman"/>
          <w:color w:val="auto"/>
        </w:rPr>
        <w:lastRenderedPageBreak/>
        <w:t xml:space="preserve">podpór i rusztowań. Celem prac jest również poprawa stanu technicznego i utrwalenia substancji zabytkowej kościoła. </w:t>
      </w:r>
    </w:p>
    <w:p w:rsidR="00573DBF" w:rsidRPr="006D31A3" w:rsidRDefault="002B41AB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P</w:t>
      </w:r>
      <w:r w:rsidR="00573DBF" w:rsidRPr="006D31A3">
        <w:rPr>
          <w:rFonts w:ascii="Times New Roman" w:hAnsi="Times New Roman" w:cs="Times New Roman"/>
          <w:color w:val="auto"/>
        </w:rPr>
        <w:t>rzygotowanie dokumentów do odbiorów oraz uzyskanie -jeśli zajdzie taka potrzeba -wszystkich niezbędnych zezwoleń od Wojewódzkiego Konserwatora Zabytków, Straży Pożarnej itp.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3. Przedmiot umowy należy wykonać zgodnie z: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1) Dokumentacją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projektową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i uzgodnieniami-pozwoleniem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na budowę </w:t>
      </w:r>
      <w:r w:rsidR="002B41AB" w:rsidRPr="006D31A3">
        <w:rPr>
          <w:rFonts w:ascii="Times New Roman" w:hAnsi="Times New Roman" w:cs="Times New Roman"/>
          <w:color w:val="auto"/>
        </w:rPr>
        <w:t>Starostwa Powiatowego w Świebodzinie z dnia 15.02.2023r</w:t>
      </w:r>
      <w:r w:rsidR="00EC76E3">
        <w:rPr>
          <w:rFonts w:ascii="Times New Roman" w:hAnsi="Times New Roman" w:cs="Times New Roman"/>
          <w:color w:val="auto"/>
        </w:rPr>
        <w:t>.</w:t>
      </w:r>
      <w:r w:rsidRPr="006D31A3">
        <w:rPr>
          <w:rFonts w:ascii="Times New Roman" w:hAnsi="Times New Roman" w:cs="Times New Roman"/>
          <w:color w:val="auto"/>
        </w:rPr>
        <w:t>,</w:t>
      </w:r>
      <w:r w:rsidR="00EC76E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pozwoleniem</w:t>
      </w:r>
      <w:r w:rsidR="002B41AB" w:rsidRPr="006D31A3">
        <w:rPr>
          <w:rFonts w:ascii="Times New Roman" w:hAnsi="Times New Roman" w:cs="Times New Roman"/>
          <w:color w:val="auto"/>
        </w:rPr>
        <w:t xml:space="preserve"> Lubuskiego Konserwatora Zabytków na prowadzenie robót budowlanych przy zabytku z dnia 03.02.2023r. 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warunkami wynikającymi z obowiązujących przepisów technicznych i prawa budowlanego,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3) wymaganiami wynikającymi z ustawy Prawo budowlane,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obowiązujących Polskich Norm i aprobat technicznych,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4) zasadami rzetelnej wiedzy technicznej.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4. Wszelkie użyte w opisie przedmiotu zamówienia, bezpośrednie wskazania danego producenta lub dostawcy, konkretnej marki oraz nazwy własnej poszczególnych producentów, nazwy określonego wyrobu lub źródła lub znaku towarowego, patentu, rodzaju lub specyficzne po-chodzenie zostały użyte pomocniczo i nie stanowią wskazania obowiązku ich stosowania w ofercie. Zamawiający dopuszcza, w każdym aspekcie zamówienia, zastosowanie rozwiązań równoważnych lub lepszych od wskazanych pod warunkiem, że ich zastosowanie nie będzie prowadzić do pogorszenia wskazanych parametrów technicznych, funkcjonalnych i jakościowych. Udowodnienie, że oferowane rozwiązanie jest równowartościowe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lub lepsze od wymaganego, leży po stronie </w:t>
      </w:r>
      <w:r w:rsidR="002B41AB" w:rsidRPr="006D31A3">
        <w:rPr>
          <w:rFonts w:ascii="Times New Roman" w:hAnsi="Times New Roman" w:cs="Times New Roman"/>
          <w:color w:val="auto"/>
        </w:rPr>
        <w:t>Wykonawcy</w:t>
      </w:r>
      <w:r w:rsidRPr="006D31A3">
        <w:rPr>
          <w:rFonts w:ascii="Times New Roman" w:hAnsi="Times New Roman" w:cs="Times New Roman"/>
          <w:color w:val="auto"/>
        </w:rPr>
        <w:t>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5.</w:t>
      </w:r>
      <w:r w:rsidR="00EC76E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Ewentualne roboty zamienne, które wystąpią podczas procesu realizacji przedmiotu umowy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muszą zostać wykonane w ramach zaoferowanego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wynagrodzenia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ryczałtowego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oraz wymagają </w:t>
      </w:r>
      <w:r w:rsidR="00B42BB3">
        <w:rPr>
          <w:rFonts w:ascii="Times New Roman" w:hAnsi="Times New Roman" w:cs="Times New Roman"/>
          <w:color w:val="auto"/>
        </w:rPr>
        <w:t>uprzedniej zgody Zamawiającego.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6. Przyjmuje się, że robotami zamiennymi są roboty ujęte w opisie przedmiotu zamówienia, przewidziane do wykonania wg odpowiedniej technologii i z konkretnych materiałów i urządzeń, lecz za zgodą Zamawiającego wykonane w innej technologii, z innych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materiałów i przy</w:t>
      </w:r>
      <w:r w:rsidR="00B42BB3">
        <w:rPr>
          <w:rFonts w:ascii="Times New Roman" w:hAnsi="Times New Roman" w:cs="Times New Roman"/>
          <w:color w:val="auto"/>
        </w:rPr>
        <w:t xml:space="preserve"> zastosowaniu innych urządzeń.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7. Ewentualne roboty dodatkowe, które wystąpią podczas procesu realizacji przedmiotu umowy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mogą być przedmiotem zmiany wartości umowy, co zostało dokładnie opisane w </w:t>
      </w:r>
      <w:r w:rsidR="002B41AB" w:rsidRPr="006D31A3">
        <w:rPr>
          <w:rFonts w:ascii="Times New Roman" w:hAnsi="Times New Roman" w:cs="Times New Roman"/>
          <w:color w:val="auto"/>
        </w:rPr>
        <w:t xml:space="preserve">Rozdziale XVII </w:t>
      </w:r>
      <w:r w:rsidRPr="006D31A3">
        <w:rPr>
          <w:rFonts w:ascii="Times New Roman" w:hAnsi="Times New Roman" w:cs="Times New Roman"/>
          <w:color w:val="auto"/>
        </w:rPr>
        <w:t xml:space="preserve"> „Warunki </w:t>
      </w:r>
      <w:r w:rsidR="002B41AB" w:rsidRPr="006D31A3">
        <w:rPr>
          <w:rFonts w:ascii="Times New Roman" w:hAnsi="Times New Roman" w:cs="Times New Roman"/>
          <w:color w:val="auto"/>
        </w:rPr>
        <w:t xml:space="preserve">istotnych zmian </w:t>
      </w:r>
      <w:r w:rsidRPr="006D31A3">
        <w:rPr>
          <w:rFonts w:ascii="Times New Roman" w:hAnsi="Times New Roman" w:cs="Times New Roman"/>
          <w:color w:val="auto"/>
        </w:rPr>
        <w:t xml:space="preserve"> umowy” zapytania ofertowego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nr 1/2023 z dn. </w:t>
      </w:r>
      <w:r w:rsidR="006D31A3">
        <w:rPr>
          <w:rFonts w:ascii="Times New Roman" w:hAnsi="Times New Roman" w:cs="Times New Roman"/>
          <w:color w:val="auto"/>
        </w:rPr>
        <w:t>30</w:t>
      </w:r>
      <w:r w:rsidRPr="006D31A3">
        <w:rPr>
          <w:rFonts w:ascii="Times New Roman" w:hAnsi="Times New Roman" w:cs="Times New Roman"/>
          <w:color w:val="auto"/>
        </w:rPr>
        <w:t>.1</w:t>
      </w:r>
      <w:r w:rsidR="002B41AB" w:rsidRPr="006D31A3">
        <w:rPr>
          <w:rFonts w:ascii="Times New Roman" w:hAnsi="Times New Roman" w:cs="Times New Roman"/>
          <w:color w:val="auto"/>
        </w:rPr>
        <w:t>1</w:t>
      </w:r>
      <w:r w:rsidRPr="006D31A3">
        <w:rPr>
          <w:rFonts w:ascii="Times New Roman" w:hAnsi="Times New Roman" w:cs="Times New Roman"/>
          <w:color w:val="auto"/>
        </w:rPr>
        <w:t>.2023 r.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8. Przez zamówienie dodatkowe należy rozumieć takie zamówienie, które nie zostało ujęte w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opisie przedmiotu zamówienia określający przedmiot zamówienia podstawowego oraz objęte treścią zapytania ofertowego a jego wykonanie jest niezbędne do zapewnienia prawidłowości całego zamówienia, a Wykonawca nie był w stanie ich przewidzieć. Zakres wskazanych robót musi wynikać ze sporządzonego i zatwierdzonego protokołu konieczności wystąpienia robót, natomiast warunki udzielenia zamówienia muszą być równoważne do warunków zamówienia podstawowego. 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9. Ewentualne roboty, które nie zostały ujęte w opisie przedmiotu zamówienia związanym z niniejszym zapytaniem ofertowym, a są naturalną konsekwencją procesu budowlanego i w naturalny sposób z niego wynikają, uznaje się, że Wykonawca przedmiotu umowy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dysponując </w:t>
      </w:r>
      <w:r w:rsidRPr="006D31A3">
        <w:rPr>
          <w:rFonts w:ascii="Times New Roman" w:hAnsi="Times New Roman" w:cs="Times New Roman"/>
          <w:color w:val="auto"/>
        </w:rPr>
        <w:lastRenderedPageBreak/>
        <w:t>opisem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przedmiotu zamówienia powinien przewidzieć je jako konieczne do wykonania, mimo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że opis przedmiotu zamówienia literalnie ich nie wymienia. De facto roboty te są ściśle związane z przedmiotem zamówienia. Wynika to z zawodowego charakteru wykonywanych przez Wykonawcę przedmiotu umowy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czynności i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przypisanego do nich określonego poziomu wiedzy i doświadczenia zawodowego. Tego typu roboty muszą zostać zrealizowane w ramach zaoferowanego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wynagrodzenia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ryczałtowego. 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10. Za roboty dodatkowe nie można uznać robót, które wynikają z wykonania większych ilości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robót, niż to wynika z kosztorysu ofertowego opracowanego na podstawie opisu przedmiotu zamówienia wskazanego na etapie zapytania ofertowego, gdyż w istocie to roboty, które stanowią przedmiot zamówienia. W interesie Wykonawcy leży własna ocena robót budowlanych przewidzianych do wykonania oraz uwzględnienie wszelkich innych okoliczności,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które mogą mieć wpływ na cenę. Takie roboty Wykonawca ma obowiązek wykonać w ramach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oferowanego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wynagrodzenia ryczałtowego. 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11. Wszelkie ewentualne kosztorysy wykonywane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 trakcie prowadzonych robót w przypadku wystąpienia ewentualnych robót zamiennych lub dodatkowych, których nie da się oszacować na etapie przygotowania oferty leżą po stronie Wykonawcy.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12. Przedmiot umowy winien być wykonany z materiałów oraz urządzeń dostarczonych przez Wykonawcę. Wykonawca dostarczy na teren budowy materiały oraz urządzenia, określone co do rodzaju, standardu i ilości w dokumentacji projektowej i umowie oraz ponosi za nie pełną odpowiedzialność.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13. Materiały dostarczone przez Wykonawcę, o których mowa powyżej, muszą być nieużywane i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fabrycznie nowe oraz odpowiadać, co do jakości, wymogom dotyczącym wyrobów dopuszczonych do obrotu i stosowania w budownictwie, a także wymaganiom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jakościowym określonym w dokumentacji projektowej i specyfikacji technicznej wykonania i odbioru robót budowlanych.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14. Wykonawca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zobowiązany jest: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1) posiadać i na każde żądanie Zamawiającego okazać, w stosunku do wskazanych materiałów dokumenty stwierdzające dopuszczenie materiału do obrotu i powszechnego stosowania,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do protokolarnego przejęcia terenu budowy,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3) do utrzymywania terenu budowy zgodnie z zasadami BHP,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4) do zabezpieczenia i oznakowania na własny koszt terenu budowy zgodnie zobowiązującymi przepisami,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5) do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uporządkowania terenu budowy po zakończeniu robót i przekazania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go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Zamawiającemu</w:t>
      </w:r>
      <w:r w:rsidR="00B42BB3">
        <w:rPr>
          <w:rFonts w:ascii="Times New Roman" w:hAnsi="Times New Roman" w:cs="Times New Roman"/>
          <w:color w:val="auto"/>
        </w:rPr>
        <w:t xml:space="preserve"> w terminie ustalonym na odbiór.</w:t>
      </w:r>
    </w:p>
    <w:p w:rsidR="00573DBF" w:rsidRPr="00EC76E3" w:rsidRDefault="00573DBF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t>§2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1. Wykonawca udziela gwarancji na wykonane roboty stanowiące przedmiot niniejszej umowy na okres 3latod daty bezusterkowego odbioru końcowego przedmiotu umowy.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2. Okres rękojmi za wady wynosi 36 miesięcy od daty bezusterkowego odbioru końcowego przedmiotu umowy.</w:t>
      </w:r>
    </w:p>
    <w:p w:rsidR="00B42BB3" w:rsidRDefault="00B42BB3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</w:p>
    <w:p w:rsidR="00573DBF" w:rsidRPr="00EC76E3" w:rsidRDefault="00573DBF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lastRenderedPageBreak/>
        <w:t>§3</w:t>
      </w:r>
    </w:p>
    <w:p w:rsidR="00573DBF" w:rsidRPr="00B319FA" w:rsidRDefault="00B42BB3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573DBF" w:rsidRPr="006D31A3">
        <w:rPr>
          <w:rFonts w:ascii="Times New Roman" w:hAnsi="Times New Roman" w:cs="Times New Roman"/>
          <w:color w:val="auto"/>
        </w:rPr>
        <w:t>Wykonawca zapewni udział przy realizacji zamówienia osoby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="00573DBF" w:rsidRPr="006D31A3">
        <w:rPr>
          <w:rFonts w:ascii="Times New Roman" w:hAnsi="Times New Roman" w:cs="Times New Roman"/>
          <w:color w:val="auto"/>
        </w:rPr>
        <w:t>posiadające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="00573DBF" w:rsidRPr="006D31A3">
        <w:rPr>
          <w:rFonts w:ascii="Times New Roman" w:hAnsi="Times New Roman" w:cs="Times New Roman"/>
          <w:color w:val="auto"/>
        </w:rPr>
        <w:t>uprawnienia  budowlane do kierowania robotami budowlanymi w specjalności: konstrukcyjno-budowlanej</w:t>
      </w:r>
      <w:r w:rsidR="00B319FA">
        <w:rPr>
          <w:rFonts w:ascii="Times New Roman" w:hAnsi="Times New Roman" w:cs="Times New Roman"/>
          <w:color w:val="auto"/>
        </w:rPr>
        <w:t xml:space="preserve"> i wynikające z art.37c ustawy o ochronie zabytków i opiece nad zabytkami, </w:t>
      </w:r>
      <w:proofErr w:type="spellStart"/>
      <w:r w:rsidR="00B319FA">
        <w:rPr>
          <w:rFonts w:ascii="Times New Roman" w:hAnsi="Times New Roman" w:cs="Times New Roman"/>
          <w:color w:val="auto"/>
        </w:rPr>
        <w:t>tj</w:t>
      </w:r>
      <w:proofErr w:type="spellEnd"/>
      <w:r w:rsidR="00B319FA">
        <w:rPr>
          <w:rFonts w:ascii="Times New Roman" w:hAnsi="Times New Roman" w:cs="Times New Roman"/>
          <w:color w:val="auto"/>
        </w:rPr>
        <w:t xml:space="preserve"> …</w:t>
      </w:r>
      <w:r>
        <w:rPr>
          <w:rFonts w:ascii="Times New Roman" w:hAnsi="Times New Roman" w:cs="Times New Roman"/>
          <w:color w:val="auto"/>
        </w:rPr>
        <w:t>……..…</w:t>
      </w:r>
      <w:r w:rsidR="00B319FA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 xml:space="preserve"> </w:t>
      </w:r>
      <w:r w:rsidR="00B319FA">
        <w:rPr>
          <w:rFonts w:ascii="Times New Roman" w:hAnsi="Times New Roman" w:cs="Times New Roman"/>
          <w:color w:val="auto"/>
        </w:rPr>
        <w:t>…………………………………………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………………………………………………...</w:t>
      </w:r>
      <w:r w:rsidR="00B319FA">
        <w:rPr>
          <w:rFonts w:ascii="Times New Roman" w:hAnsi="Times New Roman" w:cs="Times New Roman"/>
          <w:color w:val="auto"/>
        </w:rPr>
        <w:t>………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2. Wykonawca ma obowiązek przedkładać na żądanie Zamawiającego aktualne dokumenty potwierdzające, że osoby uczestniczące w wykonywaniu zamówienia posiadają wymagane uprawnienia w rozumieniu ustawy Prawo budowlane. 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3. Zamawiający może zażądać zmiany osoby, o której mowa w ust. 1, jeżeli uzna, że osoba ta nie wykonuje należycie swoich obowiązków. Wykonawca zobowiązany jest zmienić wskazaną osobę w terminie 5 dni od dnia przekazania żądania. 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4. Zmiana osoby wskazanej w ust. 1 może nastąpić poprzez pisemne oświadczenie złożone drugiej stronie. Zmiana taka nie wymaga do swojej ważności formy aneksu do niniejszej umowy. Zmiana osoby wskazanej w ust. 1 odbywa się poprzez pisemne powiadomienie Zamawiającego 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5. Wykonawca wyznaczy osobę odpowiedzialną za kontakty z Zamawiającym, która będzie stale przebywała na budowie, gdy będą prowadzone roboty. 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6. Zamawiający wyznaczy osobę uprawnioną do wydawania Wykonawcy poleceń związanych z zapewnieniem prawidłowego oraz zgodnego z umową i projektem technicznym wykonania przedmiotu umowy. </w:t>
      </w:r>
    </w:p>
    <w:p w:rsidR="00573DBF" w:rsidRPr="00EC76E3" w:rsidRDefault="00573DBF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t>§4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1. Strony ustalają  następujące terminy realizacji zadania:</w:t>
      </w:r>
    </w:p>
    <w:p w:rsidR="00573DBF" w:rsidRPr="006D31A3" w:rsidRDefault="00573DBF" w:rsidP="00B42BB3">
      <w:pPr>
        <w:pStyle w:val="Default"/>
        <w:spacing w:before="60" w:after="60"/>
        <w:ind w:left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1) termin przekazania placu budowy –</w:t>
      </w:r>
      <w:r w:rsidR="001E3005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 dniu podpisania umowy;</w:t>
      </w:r>
    </w:p>
    <w:p w:rsidR="00573DBF" w:rsidRPr="006D31A3" w:rsidRDefault="00573DBF" w:rsidP="00B42BB3">
      <w:pPr>
        <w:pStyle w:val="Default"/>
        <w:spacing w:before="60" w:after="60"/>
        <w:ind w:left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termin rozpoczęcia robót –</w:t>
      </w:r>
      <w:r w:rsidR="001E3005">
        <w:rPr>
          <w:rFonts w:ascii="Times New Roman" w:hAnsi="Times New Roman" w:cs="Times New Roman"/>
          <w:color w:val="auto"/>
        </w:rPr>
        <w:t xml:space="preserve"> </w:t>
      </w:r>
      <w:r w:rsidR="00B319FA">
        <w:rPr>
          <w:rFonts w:ascii="Times New Roman" w:hAnsi="Times New Roman" w:cs="Times New Roman"/>
          <w:color w:val="auto"/>
        </w:rPr>
        <w:t>w terminie do 10 dni od</w:t>
      </w:r>
      <w:r w:rsidRPr="006D31A3">
        <w:rPr>
          <w:rFonts w:ascii="Times New Roman" w:hAnsi="Times New Roman" w:cs="Times New Roman"/>
          <w:color w:val="auto"/>
        </w:rPr>
        <w:t xml:space="preserve"> przekazania</w:t>
      </w:r>
      <w:r w:rsidR="00B319FA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placu budowy;</w:t>
      </w:r>
    </w:p>
    <w:p w:rsidR="00573DBF" w:rsidRPr="006D31A3" w:rsidRDefault="00573DBF" w:rsidP="00B42BB3">
      <w:pPr>
        <w:pStyle w:val="Default"/>
        <w:spacing w:before="60" w:after="60"/>
        <w:ind w:left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3) termin wykonania przedmiotu zamówienia –</w:t>
      </w:r>
      <w:r w:rsidR="001E3005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do </w:t>
      </w:r>
      <w:r w:rsidRPr="00B42BB3">
        <w:rPr>
          <w:rFonts w:ascii="Times New Roman" w:hAnsi="Times New Roman" w:cs="Times New Roman"/>
          <w:color w:val="auto"/>
        </w:rPr>
        <w:t>31</w:t>
      </w:r>
      <w:r w:rsidR="001E3005" w:rsidRPr="00B42BB3">
        <w:rPr>
          <w:rFonts w:ascii="Times New Roman" w:hAnsi="Times New Roman" w:cs="Times New Roman"/>
          <w:color w:val="auto"/>
        </w:rPr>
        <w:t xml:space="preserve"> </w:t>
      </w:r>
      <w:r w:rsidRPr="00B42BB3">
        <w:rPr>
          <w:rFonts w:ascii="Times New Roman" w:hAnsi="Times New Roman" w:cs="Times New Roman"/>
          <w:color w:val="auto"/>
        </w:rPr>
        <w:t>maja</w:t>
      </w:r>
      <w:r w:rsidR="001E3005" w:rsidRPr="00B42BB3">
        <w:rPr>
          <w:rFonts w:ascii="Times New Roman" w:hAnsi="Times New Roman" w:cs="Times New Roman"/>
          <w:color w:val="auto"/>
        </w:rPr>
        <w:t xml:space="preserve"> </w:t>
      </w:r>
      <w:r w:rsidRPr="00B42BB3">
        <w:rPr>
          <w:rFonts w:ascii="Times New Roman" w:hAnsi="Times New Roman" w:cs="Times New Roman"/>
          <w:color w:val="auto"/>
        </w:rPr>
        <w:t>2024</w:t>
      </w:r>
      <w:r w:rsidR="001E3005" w:rsidRPr="00B42BB3">
        <w:rPr>
          <w:rFonts w:ascii="Times New Roman" w:hAnsi="Times New Roman" w:cs="Times New Roman"/>
          <w:color w:val="auto"/>
        </w:rPr>
        <w:t xml:space="preserve"> </w:t>
      </w:r>
      <w:r w:rsidRPr="00B42BB3">
        <w:rPr>
          <w:rFonts w:ascii="Times New Roman" w:hAnsi="Times New Roman" w:cs="Times New Roman"/>
          <w:color w:val="auto"/>
        </w:rPr>
        <w:t>r.;</w:t>
      </w:r>
    </w:p>
    <w:p w:rsidR="00573DBF" w:rsidRPr="006D31A3" w:rsidRDefault="00573DBF" w:rsidP="00B42BB3">
      <w:pPr>
        <w:pStyle w:val="Default"/>
        <w:spacing w:before="60" w:after="60"/>
        <w:ind w:left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4) termin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odbioru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końcowego nastąpi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 ciągu 7dni od zgłoszenia przez Wykonawcę Zamawiającemu ukończenia prac.</w:t>
      </w:r>
    </w:p>
    <w:p w:rsidR="00B319FA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2. Za termin wykonania przedmiotu umowy uważa się datę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protokołu odbioru końcowego robót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podpisanego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przez Zamawiającego, </w:t>
      </w:r>
      <w:r w:rsidR="00B319FA">
        <w:rPr>
          <w:rFonts w:ascii="Times New Roman" w:hAnsi="Times New Roman" w:cs="Times New Roman"/>
          <w:color w:val="auto"/>
        </w:rPr>
        <w:t xml:space="preserve">przedstawiciela </w:t>
      </w:r>
      <w:r w:rsidR="00E9092B">
        <w:rPr>
          <w:rFonts w:ascii="Times New Roman" w:hAnsi="Times New Roman" w:cs="Times New Roman"/>
          <w:color w:val="auto"/>
        </w:rPr>
        <w:t>Wnioskodawcy</w:t>
      </w:r>
      <w:r w:rsidR="00B319FA">
        <w:rPr>
          <w:rFonts w:ascii="Times New Roman" w:hAnsi="Times New Roman" w:cs="Times New Roman"/>
          <w:color w:val="auto"/>
        </w:rPr>
        <w:t xml:space="preserve">- </w:t>
      </w:r>
      <w:r w:rsidR="00E9092B">
        <w:rPr>
          <w:rFonts w:ascii="Times New Roman" w:hAnsi="Times New Roman" w:cs="Times New Roman"/>
          <w:color w:val="auto"/>
        </w:rPr>
        <w:t xml:space="preserve">Powiatu </w:t>
      </w:r>
      <w:r w:rsidR="00B319FA">
        <w:rPr>
          <w:rFonts w:ascii="Times New Roman" w:hAnsi="Times New Roman" w:cs="Times New Roman"/>
          <w:color w:val="auto"/>
        </w:rPr>
        <w:t>Świebodzi</w:t>
      </w:r>
      <w:r w:rsidR="00E9092B">
        <w:rPr>
          <w:rFonts w:ascii="Times New Roman" w:hAnsi="Times New Roman" w:cs="Times New Roman"/>
          <w:color w:val="auto"/>
        </w:rPr>
        <w:t>ńskiego</w:t>
      </w:r>
      <w:r w:rsidR="00B319FA">
        <w:rPr>
          <w:rFonts w:ascii="Times New Roman" w:hAnsi="Times New Roman" w:cs="Times New Roman"/>
          <w:color w:val="auto"/>
        </w:rPr>
        <w:t xml:space="preserve"> , </w:t>
      </w:r>
      <w:r w:rsidR="00B319FA" w:rsidRPr="006D31A3">
        <w:rPr>
          <w:rFonts w:ascii="Times New Roman" w:hAnsi="Times New Roman" w:cs="Times New Roman"/>
          <w:color w:val="auto"/>
        </w:rPr>
        <w:t>przedstawiciela L</w:t>
      </w:r>
      <w:r w:rsidR="00B319FA">
        <w:rPr>
          <w:rFonts w:ascii="Times New Roman" w:hAnsi="Times New Roman" w:cs="Times New Roman"/>
          <w:color w:val="auto"/>
        </w:rPr>
        <w:t xml:space="preserve">ubuskiego </w:t>
      </w:r>
      <w:r w:rsidR="00B319FA" w:rsidRPr="006D31A3">
        <w:rPr>
          <w:rFonts w:ascii="Times New Roman" w:hAnsi="Times New Roman" w:cs="Times New Roman"/>
          <w:color w:val="auto"/>
        </w:rPr>
        <w:t>W</w:t>
      </w:r>
      <w:r w:rsidR="00B319FA">
        <w:rPr>
          <w:rFonts w:ascii="Times New Roman" w:hAnsi="Times New Roman" w:cs="Times New Roman"/>
          <w:color w:val="auto"/>
        </w:rPr>
        <w:t xml:space="preserve">ojewódzkiego </w:t>
      </w:r>
      <w:r w:rsidR="00B319FA" w:rsidRPr="006D31A3">
        <w:rPr>
          <w:rFonts w:ascii="Times New Roman" w:hAnsi="Times New Roman" w:cs="Times New Roman"/>
          <w:color w:val="auto"/>
        </w:rPr>
        <w:t>K</w:t>
      </w:r>
      <w:r w:rsidR="00B319FA">
        <w:rPr>
          <w:rFonts w:ascii="Times New Roman" w:hAnsi="Times New Roman" w:cs="Times New Roman"/>
          <w:color w:val="auto"/>
        </w:rPr>
        <w:t xml:space="preserve">onserwatora </w:t>
      </w:r>
      <w:r w:rsidR="00B319FA" w:rsidRPr="006D31A3">
        <w:rPr>
          <w:rFonts w:ascii="Times New Roman" w:hAnsi="Times New Roman" w:cs="Times New Roman"/>
          <w:color w:val="auto"/>
        </w:rPr>
        <w:t>Z</w:t>
      </w:r>
      <w:r w:rsidR="00B319FA">
        <w:rPr>
          <w:rFonts w:ascii="Times New Roman" w:hAnsi="Times New Roman" w:cs="Times New Roman"/>
          <w:color w:val="auto"/>
        </w:rPr>
        <w:t>abytków</w:t>
      </w:r>
      <w:r w:rsidR="00B319FA" w:rsidRPr="006D31A3">
        <w:rPr>
          <w:rFonts w:ascii="Times New Roman" w:hAnsi="Times New Roman" w:cs="Times New Roman"/>
          <w:color w:val="auto"/>
        </w:rPr>
        <w:t xml:space="preserve"> i Wykonawcę. </w:t>
      </w:r>
    </w:p>
    <w:p w:rsidR="00573DBF" w:rsidRPr="006D31A3" w:rsidRDefault="00573DBF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3. Jeżeli w toku czynności odbioru zostaną stwierdzone wady to Zamawiającemu przysługują następujące uprawnienia:</w:t>
      </w:r>
    </w:p>
    <w:p w:rsidR="00573DBF" w:rsidRPr="006D31A3" w:rsidRDefault="00573DBF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1) jeżeli wady nie nadają się do usunięcia to:</w:t>
      </w:r>
    </w:p>
    <w:p w:rsidR="003871B8" w:rsidRPr="006D31A3" w:rsidRDefault="003871B8" w:rsidP="00B42BB3">
      <w:pPr>
        <w:pStyle w:val="Default"/>
        <w:spacing w:before="60" w:after="60"/>
        <w:ind w:left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a) jeżeli umożliwiają one użytkowanie przedmiotu umowy zgodnie z przeznaczeniem, Zamawiający może odebrać przedmiot odbioru i obniżyć odpowiednio wynagrodzenie Wykonawcy,</w:t>
      </w:r>
    </w:p>
    <w:p w:rsidR="003871B8" w:rsidRPr="006D31A3" w:rsidRDefault="003871B8" w:rsidP="00B42BB3">
      <w:pPr>
        <w:pStyle w:val="Default"/>
        <w:spacing w:before="60" w:after="60"/>
        <w:ind w:left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b) jeżeli uniemożliwiają użytkowanie przedmiotu umowy zgodnie z przeznaczeniem, Zamawiający może odstąpić od umowy lub żądać wykonania przedmiotu umowy po raz drugi na koszt Wykonawcy, </w:t>
      </w:r>
    </w:p>
    <w:p w:rsidR="003871B8" w:rsidRPr="006D31A3" w:rsidRDefault="003871B8" w:rsidP="00B42BB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jeżeli wady nadają się do usunięcia to Zamawiający może:</w:t>
      </w:r>
    </w:p>
    <w:p w:rsidR="003871B8" w:rsidRPr="006D31A3" w:rsidRDefault="003871B8" w:rsidP="00B42BB3">
      <w:pPr>
        <w:pStyle w:val="Default"/>
        <w:spacing w:before="60" w:after="60"/>
        <w:ind w:left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lastRenderedPageBreak/>
        <w:t>a) odmówić odbioru do czasu usunięcia wad; w przypadku odmowy odbioru, Zamawiający określa w protokole powód nieodebrania robót i termin usunięcia wad lub</w:t>
      </w:r>
    </w:p>
    <w:p w:rsidR="003871B8" w:rsidRPr="006D31A3" w:rsidRDefault="003871B8" w:rsidP="00B42BB3">
      <w:pPr>
        <w:pStyle w:val="Default"/>
        <w:spacing w:before="60" w:after="60"/>
        <w:ind w:left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b) dokonać odbioru i wyznaczyć termin usunięcia wad zatrzymując odpowiednią do kosztów usunięcia wad część wynagrodzenia Wykonawcy tytułem kaucji gwarancyjnej.</w:t>
      </w:r>
    </w:p>
    <w:p w:rsidR="003871B8" w:rsidRPr="00EC76E3" w:rsidRDefault="003871B8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t>§5</w:t>
      </w:r>
    </w:p>
    <w:p w:rsidR="003871B8" w:rsidRPr="006D31A3" w:rsidRDefault="003871B8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1. Za wykonanie przedmiotu umowy strony ustalają wynagrodzenie ryczałtowe w wysokości:  ……………………..</w:t>
      </w:r>
      <w:r w:rsidRPr="00EC76E3">
        <w:rPr>
          <w:rFonts w:ascii="Times New Roman" w:hAnsi="Times New Roman" w:cs="Times New Roman"/>
          <w:color w:val="auto"/>
        </w:rPr>
        <w:t>zł brutto, w tym należny podatek VAT</w:t>
      </w:r>
      <w:r w:rsidR="00B42BB3">
        <w:rPr>
          <w:rFonts w:ascii="Times New Roman" w:hAnsi="Times New Roman" w:cs="Times New Roman"/>
          <w:color w:val="auto"/>
        </w:rPr>
        <w:t xml:space="preserve"> </w:t>
      </w:r>
      <w:r w:rsidRPr="00EC76E3">
        <w:rPr>
          <w:rFonts w:ascii="Times New Roman" w:hAnsi="Times New Roman" w:cs="Times New Roman"/>
          <w:color w:val="auto"/>
        </w:rPr>
        <w:t>…</w:t>
      </w:r>
      <w:r w:rsidR="00B42BB3">
        <w:rPr>
          <w:rFonts w:ascii="Times New Roman" w:hAnsi="Times New Roman" w:cs="Times New Roman"/>
          <w:color w:val="auto"/>
        </w:rPr>
        <w:t xml:space="preserve"> </w:t>
      </w:r>
      <w:r w:rsidRPr="00EC76E3">
        <w:rPr>
          <w:rFonts w:ascii="Times New Roman" w:hAnsi="Times New Roman" w:cs="Times New Roman"/>
          <w:color w:val="auto"/>
        </w:rPr>
        <w:t>…%</w:t>
      </w:r>
      <w:r w:rsidR="00B42BB3">
        <w:rPr>
          <w:rFonts w:ascii="Times New Roman" w:hAnsi="Times New Roman" w:cs="Times New Roman"/>
          <w:color w:val="auto"/>
        </w:rPr>
        <w:t xml:space="preserve"> </w:t>
      </w:r>
      <w:r w:rsidRPr="00EC76E3">
        <w:rPr>
          <w:rFonts w:ascii="Times New Roman" w:hAnsi="Times New Roman" w:cs="Times New Roman"/>
          <w:color w:val="auto"/>
        </w:rPr>
        <w:t>…</w:t>
      </w:r>
      <w:r w:rsidR="00B42BB3">
        <w:rPr>
          <w:rFonts w:ascii="Times New Roman" w:hAnsi="Times New Roman" w:cs="Times New Roman"/>
          <w:color w:val="auto"/>
        </w:rPr>
        <w:t>...</w:t>
      </w:r>
      <w:r w:rsidRPr="00EC76E3">
        <w:rPr>
          <w:rFonts w:ascii="Times New Roman" w:hAnsi="Times New Roman" w:cs="Times New Roman"/>
          <w:color w:val="auto"/>
        </w:rPr>
        <w:t>……………</w:t>
      </w:r>
      <w:r w:rsidR="00B42BB3">
        <w:rPr>
          <w:rFonts w:ascii="Times New Roman" w:hAnsi="Times New Roman" w:cs="Times New Roman"/>
          <w:color w:val="auto"/>
        </w:rPr>
        <w:t>…..</w:t>
      </w:r>
      <w:r w:rsidRPr="00EC76E3">
        <w:rPr>
          <w:rFonts w:ascii="Times New Roman" w:hAnsi="Times New Roman" w:cs="Times New Roman"/>
          <w:color w:val="auto"/>
        </w:rPr>
        <w:t>………</w:t>
      </w:r>
      <w:r w:rsidRPr="006D31A3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słownie:  ………</w:t>
      </w:r>
      <w:r w:rsidR="00B42BB3">
        <w:rPr>
          <w:rFonts w:ascii="Times New Roman" w:hAnsi="Times New Roman" w:cs="Times New Roman"/>
          <w:color w:val="auto"/>
        </w:rPr>
        <w:t>…...</w:t>
      </w:r>
      <w:r w:rsidRPr="006D31A3">
        <w:rPr>
          <w:rFonts w:ascii="Times New Roman" w:hAnsi="Times New Roman" w:cs="Times New Roman"/>
          <w:color w:val="auto"/>
        </w:rPr>
        <w:t>……………………………………………</w:t>
      </w:r>
      <w:r w:rsidR="00B42BB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zgodnie z ofertą </w:t>
      </w:r>
      <w:r w:rsidRPr="00EC76E3">
        <w:rPr>
          <w:rFonts w:ascii="Times New Roman" w:hAnsi="Times New Roman" w:cs="Times New Roman"/>
          <w:color w:val="auto"/>
        </w:rPr>
        <w:t>Wykonawcy</w:t>
      </w:r>
      <w:r w:rsidRPr="006D31A3">
        <w:rPr>
          <w:rFonts w:ascii="Times New Roman" w:hAnsi="Times New Roman" w:cs="Times New Roman"/>
          <w:color w:val="auto"/>
        </w:rPr>
        <w:t>, stanowiącą załącznik nr 1 do niniejszej umowy. Wynagrodzenie to obejmuje zakres prac określony</w:t>
      </w:r>
      <w:r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w opisie przedmiotu zamówienia zawartym w zapytaniu ofertowym. </w:t>
      </w:r>
    </w:p>
    <w:p w:rsidR="003871B8" w:rsidRPr="006D31A3" w:rsidRDefault="003871B8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2. Wynagrodzenie za wykonanie przedmiotu umowy, o którym mowa w ust.</w:t>
      </w:r>
      <w:r>
        <w:rPr>
          <w:rFonts w:ascii="Times New Roman" w:hAnsi="Times New Roman" w:cs="Times New Roman"/>
          <w:color w:val="auto"/>
        </w:rPr>
        <w:t>1</w:t>
      </w:r>
      <w:r w:rsidRPr="006D31A3">
        <w:rPr>
          <w:rFonts w:ascii="Times New Roman" w:hAnsi="Times New Roman" w:cs="Times New Roman"/>
          <w:color w:val="auto"/>
        </w:rPr>
        <w:t>, płatne będzie jednorazowo po:</w:t>
      </w:r>
      <w:r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należytej realizacji przedmiotu zamówienia i podpisaniu protokołu końcowego odbioru robót na rachunek bankowy Wykonawcy nr</w:t>
      </w:r>
      <w:r w:rsidR="00EC76E3">
        <w:rPr>
          <w:rFonts w:ascii="Times New Roman" w:hAnsi="Times New Roman" w:cs="Times New Roman"/>
          <w:color w:val="auto"/>
        </w:rPr>
        <w:t> </w:t>
      </w:r>
      <w:r w:rsidRPr="006D31A3">
        <w:rPr>
          <w:rFonts w:ascii="Times New Roman" w:hAnsi="Times New Roman" w:cs="Times New Roman"/>
          <w:color w:val="auto"/>
        </w:rPr>
        <w:t>……………………</w:t>
      </w:r>
      <w:r w:rsidR="00B42BB3">
        <w:rPr>
          <w:rFonts w:ascii="Times New Roman" w:hAnsi="Times New Roman" w:cs="Times New Roman"/>
          <w:color w:val="auto"/>
        </w:rPr>
        <w:t>………………</w:t>
      </w:r>
      <w:r w:rsidRPr="006D31A3">
        <w:rPr>
          <w:rFonts w:ascii="Times New Roman" w:hAnsi="Times New Roman" w:cs="Times New Roman"/>
          <w:color w:val="auto"/>
        </w:rPr>
        <w:t>…</w:t>
      </w:r>
      <w:r w:rsidR="00EC76E3">
        <w:rPr>
          <w:rFonts w:ascii="Times New Roman" w:hAnsi="Times New Roman" w:cs="Times New Roman"/>
          <w:color w:val="auto"/>
        </w:rPr>
        <w:t xml:space="preserve">……... </w:t>
      </w:r>
      <w:r w:rsidR="00B42BB3">
        <w:rPr>
          <w:rFonts w:ascii="Times New Roman" w:hAnsi="Times New Roman" w:cs="Times New Roman"/>
          <w:color w:val="auto"/>
        </w:rPr>
        <w:t>…………….</w:t>
      </w:r>
      <w:r w:rsidRPr="006D31A3">
        <w:rPr>
          <w:rFonts w:ascii="Times New Roman" w:hAnsi="Times New Roman" w:cs="Times New Roman"/>
          <w:color w:val="auto"/>
        </w:rPr>
        <w:t>…………………………………………….</w:t>
      </w:r>
      <w:r w:rsidR="00EC76E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 terminie do 30 dni od dostarczenia</w:t>
      </w:r>
      <w:r w:rsidR="00B42BB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Zamawiającemu prawidłowo wystawionej faktury VAT.</w:t>
      </w:r>
    </w:p>
    <w:p w:rsidR="003871B8" w:rsidRPr="00EC76E3" w:rsidRDefault="003871B8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t>§6</w:t>
      </w:r>
    </w:p>
    <w:p w:rsidR="003871B8" w:rsidRPr="006D31A3" w:rsidRDefault="003871B8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1. Jeżeli Wykonawca realizuje przedmiot umowy przy udziale podwykonawców, to mają zastosowanie następujące postanowienia: </w:t>
      </w:r>
    </w:p>
    <w:p w:rsidR="003871B8" w:rsidRPr="006D31A3" w:rsidRDefault="003871B8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1) podział wynagrodzenia dla poszczególnych podwykonawców będzie przedmiotem rozliczeń pomiędzy nimi a Wykonawcą,</w:t>
      </w:r>
    </w:p>
    <w:p w:rsidR="00573DBF" w:rsidRPr="006D31A3" w:rsidRDefault="003871B8" w:rsidP="00B42BB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za działania i zaniedbania podwykonawców, Wykonawca ponosi odpowiedzialność względem Zamawiającego jak za postępowanie własne.</w:t>
      </w:r>
    </w:p>
    <w:p w:rsidR="00573DBF" w:rsidRPr="00EC76E3" w:rsidRDefault="00573DBF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t>§7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1. Wykonawca zapłaci Zamawiającemu karę umowną: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1) w przypadku odstąpienia od umowy przez Wykonawcę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lub Zamawiającego z przyczyn zależnych od Wykonawcy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 wysokości 10% wynagrodzenia brutto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o którym mowa w § 5 ust. 1,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w przypadku  niewykonaniu umowy w terminie określonym w § 4 ust. 1 pkt 3 niniejszej umowy Zamawiający może odstąpić od umowy już w pierwszym dniu przekroczenia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terminu i naliczyć karę umowną w wysokości 10%  wynagrodzenia brutto,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o którym mowa w § 5 ust. 1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3) w przypadku nieskorzystania</w:t>
      </w:r>
      <w:r w:rsidR="002B41AB" w:rsidRPr="006D31A3">
        <w:rPr>
          <w:rFonts w:ascii="Times New Roman" w:hAnsi="Times New Roman" w:cs="Times New Roman"/>
          <w:color w:val="auto"/>
        </w:rPr>
        <w:t xml:space="preserve"> z</w:t>
      </w:r>
      <w:r w:rsidRPr="006D31A3">
        <w:rPr>
          <w:rFonts w:ascii="Times New Roman" w:hAnsi="Times New Roman" w:cs="Times New Roman"/>
          <w:color w:val="auto"/>
        </w:rPr>
        <w:t xml:space="preserve"> uprawnienia wskazanego w pkt. 2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od pierwszego dnia przekroczenia terminu wykonania zamówienia Zamawiający nalicza karę umowną za każdy dzień </w:t>
      </w:r>
      <w:r w:rsidR="003871B8">
        <w:rPr>
          <w:rFonts w:ascii="Times New Roman" w:hAnsi="Times New Roman" w:cs="Times New Roman"/>
          <w:color w:val="auto"/>
        </w:rPr>
        <w:t>przekroczenia</w:t>
      </w:r>
      <w:r w:rsidRPr="006D31A3">
        <w:rPr>
          <w:rFonts w:ascii="Times New Roman" w:hAnsi="Times New Roman" w:cs="Times New Roman"/>
          <w:color w:val="auto"/>
        </w:rPr>
        <w:t xml:space="preserve"> w wysokości 0,2 % wynagrodzenia brutto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o którym mowa w § 5 ust. 1</w:t>
      </w:r>
      <w:r w:rsidR="00EC76E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do dnia całkowitego wykonania przedmiotu umowy bądź do dnia jej rozwiązania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 wyniku przekroczenia terminu wykonania (kara w tej wysokości obowiązuje również w przypadku przekroczenia terminu usunięcia wad i usterek),</w:t>
      </w:r>
    </w:p>
    <w:p w:rsidR="00573DBF" w:rsidRPr="006D31A3" w:rsidRDefault="00EC76E3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573DBF" w:rsidRPr="006D31A3">
        <w:rPr>
          <w:rFonts w:ascii="Times New Roman" w:hAnsi="Times New Roman" w:cs="Times New Roman"/>
          <w:color w:val="auto"/>
        </w:rPr>
        <w:t>) w przypadku nieprzejęcia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="00573DBF" w:rsidRPr="006D31A3">
        <w:rPr>
          <w:rFonts w:ascii="Times New Roman" w:hAnsi="Times New Roman" w:cs="Times New Roman"/>
          <w:color w:val="auto"/>
        </w:rPr>
        <w:t>placu budowy w terminie wskazanym w §4 ust. 1 pkt 1 z winy Wykonawcy w wysokości 0,1%  wynagrodzenia brutto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="00573DBF" w:rsidRPr="006D31A3">
        <w:rPr>
          <w:rFonts w:ascii="Times New Roman" w:hAnsi="Times New Roman" w:cs="Times New Roman"/>
          <w:color w:val="auto"/>
        </w:rPr>
        <w:t xml:space="preserve">o którym mowa w § 5 ust. 1za każdy dzień </w:t>
      </w:r>
      <w:r w:rsidR="002B41AB" w:rsidRPr="006D31A3">
        <w:rPr>
          <w:rFonts w:ascii="Times New Roman" w:hAnsi="Times New Roman" w:cs="Times New Roman"/>
          <w:color w:val="auto"/>
        </w:rPr>
        <w:t>przekroczenia</w:t>
      </w:r>
      <w:r w:rsidR="00573DBF" w:rsidRPr="006D31A3">
        <w:rPr>
          <w:rFonts w:ascii="Times New Roman" w:hAnsi="Times New Roman" w:cs="Times New Roman"/>
          <w:color w:val="auto"/>
        </w:rPr>
        <w:t>,</w:t>
      </w:r>
    </w:p>
    <w:p w:rsidR="00573DBF" w:rsidRPr="006D31A3" w:rsidRDefault="00EC76E3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</w:t>
      </w:r>
      <w:r w:rsidR="00573DBF" w:rsidRPr="006D31A3">
        <w:rPr>
          <w:rFonts w:ascii="Times New Roman" w:hAnsi="Times New Roman" w:cs="Times New Roman"/>
          <w:color w:val="auto"/>
        </w:rPr>
        <w:t xml:space="preserve">) w przypadku nierozpoczęcia robót w terminie wskazanym w §4 ust. 1 pkt 2 w wysokości 0,1%  wynagrodzenia brutto o którym mowa w §5 ust. 1za każdy dzień </w:t>
      </w:r>
      <w:r w:rsidR="002B41AB" w:rsidRPr="006D31A3">
        <w:rPr>
          <w:rFonts w:ascii="Times New Roman" w:hAnsi="Times New Roman" w:cs="Times New Roman"/>
          <w:color w:val="auto"/>
        </w:rPr>
        <w:t>przekroczenia</w:t>
      </w:r>
      <w:r>
        <w:rPr>
          <w:rFonts w:ascii="Times New Roman" w:hAnsi="Times New Roman" w:cs="Times New Roman"/>
          <w:color w:val="auto"/>
        </w:rPr>
        <w:t>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2. Zamawiającemu przysługuje prawo potrącenia kar umownych  z wynagrodzenia  należnego Wykonawcy.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3. Po odstąpieniu od umowy strony rozliczają dotychczasowo wykonane prace a Zamawiającemu przysługuje prawo potrącenia kary umownej z sumy przysługującej Wykonawcy z tytułu rozliczenia.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4. Zamawiający zapłaci Wykonawcy karę umowną w przypadku odstąpienia od umowy przez Zamawiającego lub Wykonawcę z przyczyn, za które odpowiada Zamawiający w wysokości 10 % wynagrodzenia brutto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o którym mowa w § 5 ust. 1.</w:t>
      </w:r>
    </w:p>
    <w:p w:rsidR="00573DBF" w:rsidRPr="00EC76E3" w:rsidRDefault="00573DBF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t>§8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1. Zamawiający ma prawo odstąpienia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od umowy z przyczyn leżących po stronie Wykonawcy bez wyznaczania dodatkowego terminu w przypadku: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1) zwłoki  Wykonawcy w rozpoczęciu wykonywania robót o co najmniej </w:t>
      </w:r>
      <w:r w:rsidR="003871B8">
        <w:rPr>
          <w:rFonts w:ascii="Times New Roman" w:hAnsi="Times New Roman" w:cs="Times New Roman"/>
          <w:color w:val="auto"/>
        </w:rPr>
        <w:t>10</w:t>
      </w:r>
      <w:r w:rsidRPr="006D31A3">
        <w:rPr>
          <w:rFonts w:ascii="Times New Roman" w:hAnsi="Times New Roman" w:cs="Times New Roman"/>
          <w:color w:val="auto"/>
        </w:rPr>
        <w:t xml:space="preserve"> dni, liczonych od daty przekazania terenu budowy;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ujawnienia się wad nienadających się do usunięcia, uniemożliwiających właściwe użytkowanie przedmiotu umowy.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2. Zamawiający jest uprawniony do odstąpienia od umowy z przyczyn leżących po stronie Wykonawcy, po wyznaczeniu dodatkowego terminu, jeśli Wykonawca: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1) zaprzestał wykonywania robót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z przyczyn nie leżących po stronie Zamawiającego, za wyjątkiem przyczyn spowodowanych siłą wyższą, zaś przerwa ta trwa dłużej niż 30 dni;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nie usunął istotnych wad przedmiotu umowy w terminie wyznaczonym w protokole odbioru;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3) wykonuje przedmiot umowy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niezgodnie z postanowieniami umowy lub w sposób wadliwy, niezgodnie ze sztuką budowlaną, używa materiałów i urządzeń nie posiadających dopuszczenia do stosowania lub nienależycie wykonuje swoje zobowiązania umowne, 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także zalega bądź opóźnia się z zapłatą wynagrodzenia na rzecz podwykonawców.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3. Zamawiający ma prawo odstąpienia od umowy w przypadku wszczęcia postępowania układowego lub likwidacyjnego Wykonawcy.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4. W razie istotnej zmiany okoliczności powodującej, że wykonanie umowy nie leży w interesie publicznym, czego nie można było przewidzieć w chwili zawarcia umowy, Zamawiającemu przysługuje prawo odstąpienia od umowy w terminie 30 dni od dnia powzięcia wiadomości o tych okolicznościach.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5. W przypadku, o którym mowa w ust. 1 –</w:t>
      </w:r>
      <w:r w:rsidR="00ED53E5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4, Wykonawca może jedynie żądać wynagrodzenia należnego mu z tytułu wykonania części umowy.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6. W przypadku odstąpienia od umowy przez którąkolwiek ze stron, Wykonawca jest zobowiązany do: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 xml:space="preserve">1) sporządzenia przy udziale Zamawiającego, protokołu inwentaryzacyjnego robót w toku, materiałów i urządzeń znajdujących się na terenie budowy według stanu na dzień odstąpienia, pod kontrolą upoważnionych przedstawicieli Zamawiającego. W przypadku, gdy Wykonawca </w:t>
      </w:r>
      <w:r w:rsidRPr="006D31A3">
        <w:rPr>
          <w:rFonts w:ascii="Times New Roman" w:hAnsi="Times New Roman" w:cs="Times New Roman"/>
          <w:color w:val="auto"/>
        </w:rPr>
        <w:lastRenderedPageBreak/>
        <w:t>nie sporządzi ww. protokołu, Zamawiający ma prawo zlecić jego wykonanie innemu podmiotowi na koszt Wykonawcy, a Wykonawca nie ma prawa kwestionować jego zapisów;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zabezpieczenia robót wtoku, materiałów i urządzeń znajdujących się na terenie budowy, w zakresie uzgodnionym z Zamawiającym, na koszt tej strony, która spowodowała odstąpienie;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3) pisemnego wezwania Zamawiającego do dokonania odbioru robót w toku, w wyznaczonym terminie.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7. W przypadku odstąpienia od umowy przez którąkolwiek ze stron Zamawiający jest zobowiązany do: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1) dokonania odbioru robót wykonanych i robót zabezpieczających;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2) przejęcia terenu budowy;</w:t>
      </w:r>
    </w:p>
    <w:p w:rsidR="00573DBF" w:rsidRPr="006D31A3" w:rsidRDefault="00573DBF" w:rsidP="00EC76E3">
      <w:pPr>
        <w:pStyle w:val="Default"/>
        <w:spacing w:before="60" w:after="60"/>
        <w:ind w:left="142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3) zapłaty wynagrodzenia za faktycznie wykonaną część umowy.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8. Odstąpienie od umowy wymaga formy pisemnej pod rygorem nieważności.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9. Strony zgodnie postanawiają, że w przypadku odstąpienia od umowy, w pełni zachowują moc jej postanowienia, co do robót zrealizowanych i odebranych przez Zamawiającego do dnia odstąpienia w tym do naliczania kar umownych na podstawie postanowień umowy.</w:t>
      </w:r>
    </w:p>
    <w:p w:rsidR="00573DBF" w:rsidRPr="00EC76E3" w:rsidRDefault="00573DBF" w:rsidP="00EC76E3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t>§9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1.</w:t>
      </w:r>
      <w:r w:rsidR="001E3005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Zakazuje się istotnych zmian postanowień zawartej umowy w stosunku do treści oferty, z zastrzeżeniem ust. 2, ust. 3, ust. 4</w:t>
      </w:r>
      <w:r w:rsidR="00ED53E5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i</w:t>
      </w:r>
      <w:r w:rsidR="00ED53E5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ust. 6, 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2.</w:t>
      </w:r>
      <w:r w:rsidR="001E3005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Dopuszcza się istotne zmiany postanowień zawartej umowy, w stosunku do treści oferty w przypadku wystąpienia przynajmniej jednego z poniższych powodów: </w:t>
      </w:r>
    </w:p>
    <w:p w:rsidR="00573DBF" w:rsidRPr="006D31A3" w:rsidRDefault="00573DBF" w:rsidP="00EC76E3">
      <w:pPr>
        <w:pStyle w:val="Default"/>
        <w:tabs>
          <w:tab w:val="left" w:pos="426"/>
        </w:tabs>
        <w:spacing w:before="60" w:after="60"/>
        <w:ind w:left="426" w:hanging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−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="00EC76E3">
        <w:rPr>
          <w:rFonts w:ascii="Times New Roman" w:hAnsi="Times New Roman" w:cs="Times New Roman"/>
          <w:color w:val="auto"/>
        </w:rPr>
        <w:tab/>
      </w:r>
      <w:r w:rsidRPr="006D31A3">
        <w:rPr>
          <w:rFonts w:ascii="Times New Roman" w:hAnsi="Times New Roman" w:cs="Times New Roman"/>
          <w:color w:val="auto"/>
        </w:rPr>
        <w:t>wyst</w:t>
      </w:r>
      <w:r w:rsidR="003871B8">
        <w:rPr>
          <w:rFonts w:ascii="Times New Roman" w:hAnsi="Times New Roman" w:cs="Times New Roman"/>
          <w:color w:val="auto"/>
        </w:rPr>
        <w:t>ą</w:t>
      </w:r>
      <w:r w:rsidRPr="006D31A3">
        <w:rPr>
          <w:rFonts w:ascii="Times New Roman" w:hAnsi="Times New Roman" w:cs="Times New Roman"/>
          <w:color w:val="auto"/>
        </w:rPr>
        <w:t xml:space="preserve">pienia uzasadnionych zmian w zakresie i sposobie wykonania przedmiotu zamówienia; </w:t>
      </w:r>
    </w:p>
    <w:p w:rsidR="00573DBF" w:rsidRPr="006D31A3" w:rsidRDefault="00573DBF" w:rsidP="00EC76E3">
      <w:pPr>
        <w:pStyle w:val="Default"/>
        <w:tabs>
          <w:tab w:val="left" w:pos="426"/>
        </w:tabs>
        <w:spacing w:before="60" w:after="60"/>
        <w:ind w:left="426" w:hanging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−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="00EC76E3">
        <w:rPr>
          <w:rFonts w:ascii="Times New Roman" w:hAnsi="Times New Roman" w:cs="Times New Roman"/>
          <w:color w:val="auto"/>
        </w:rPr>
        <w:tab/>
      </w:r>
      <w:r w:rsidRPr="006D31A3">
        <w:rPr>
          <w:rFonts w:ascii="Times New Roman" w:hAnsi="Times New Roman" w:cs="Times New Roman"/>
          <w:color w:val="auto"/>
        </w:rPr>
        <w:t>wystąpienia uzasadnionych i adekwatnych przyczyn do zmian w zakresie i sposobie wykonania przedmiotu zamówienia wynikających z wprowadzonych zmian do wniosku o dofinansowanie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zadani; </w:t>
      </w:r>
    </w:p>
    <w:p w:rsidR="00573DBF" w:rsidRPr="006D31A3" w:rsidRDefault="00573DBF" w:rsidP="00EC76E3">
      <w:pPr>
        <w:pStyle w:val="Default"/>
        <w:tabs>
          <w:tab w:val="left" w:pos="426"/>
        </w:tabs>
        <w:spacing w:before="60" w:after="60"/>
        <w:ind w:left="426" w:hanging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−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="00EC76E3">
        <w:rPr>
          <w:rFonts w:ascii="Times New Roman" w:hAnsi="Times New Roman" w:cs="Times New Roman"/>
          <w:color w:val="auto"/>
        </w:rPr>
        <w:tab/>
      </w:r>
      <w:r w:rsidRPr="006D31A3">
        <w:rPr>
          <w:rFonts w:ascii="Times New Roman" w:hAnsi="Times New Roman" w:cs="Times New Roman"/>
          <w:color w:val="auto"/>
        </w:rPr>
        <w:t xml:space="preserve">wystąpienia obiektywnych przyczyn niezależnych od Zamawiającego i Wykonawcy; </w:t>
      </w:r>
    </w:p>
    <w:p w:rsidR="00573DBF" w:rsidRPr="006D31A3" w:rsidRDefault="00573DBF" w:rsidP="00EC76E3">
      <w:pPr>
        <w:pStyle w:val="Default"/>
        <w:tabs>
          <w:tab w:val="left" w:pos="426"/>
        </w:tabs>
        <w:spacing w:before="60" w:after="60"/>
        <w:ind w:left="426" w:hanging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−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="00EC76E3">
        <w:rPr>
          <w:rFonts w:ascii="Times New Roman" w:hAnsi="Times New Roman" w:cs="Times New Roman"/>
          <w:color w:val="auto"/>
        </w:rPr>
        <w:tab/>
      </w:r>
      <w:r w:rsidRPr="006D31A3">
        <w:rPr>
          <w:rFonts w:ascii="Times New Roman" w:hAnsi="Times New Roman" w:cs="Times New Roman"/>
          <w:color w:val="auto"/>
        </w:rPr>
        <w:t xml:space="preserve">wystąpienia okoliczności będących wynikiem działania siły wyższej; </w:t>
      </w:r>
    </w:p>
    <w:p w:rsidR="00573DBF" w:rsidRPr="006D31A3" w:rsidRDefault="00573DBF" w:rsidP="00EC76E3">
      <w:pPr>
        <w:pStyle w:val="Default"/>
        <w:tabs>
          <w:tab w:val="left" w:pos="426"/>
        </w:tabs>
        <w:spacing w:before="60" w:after="60"/>
        <w:ind w:left="426" w:hanging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−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="00EC76E3">
        <w:rPr>
          <w:rFonts w:ascii="Times New Roman" w:hAnsi="Times New Roman" w:cs="Times New Roman"/>
          <w:color w:val="auto"/>
        </w:rPr>
        <w:tab/>
      </w:r>
      <w:r w:rsidRPr="006D31A3">
        <w:rPr>
          <w:rFonts w:ascii="Times New Roman" w:hAnsi="Times New Roman" w:cs="Times New Roman"/>
          <w:color w:val="auto"/>
        </w:rPr>
        <w:t xml:space="preserve">zmiany istotnych regulacji prawnych; </w:t>
      </w:r>
    </w:p>
    <w:p w:rsidR="00573DBF" w:rsidRPr="006D31A3" w:rsidRDefault="00573DBF" w:rsidP="00EC76E3">
      <w:pPr>
        <w:pStyle w:val="Default"/>
        <w:tabs>
          <w:tab w:val="left" w:pos="426"/>
        </w:tabs>
        <w:spacing w:before="60" w:after="60"/>
        <w:ind w:left="426" w:hanging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−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="00EC76E3">
        <w:rPr>
          <w:rFonts w:ascii="Times New Roman" w:hAnsi="Times New Roman" w:cs="Times New Roman"/>
          <w:color w:val="auto"/>
        </w:rPr>
        <w:tab/>
      </w:r>
      <w:r w:rsidRPr="006D31A3">
        <w:rPr>
          <w:rFonts w:ascii="Times New Roman" w:hAnsi="Times New Roman" w:cs="Times New Roman"/>
          <w:color w:val="auto"/>
        </w:rPr>
        <w:t xml:space="preserve">wystąpienia odmowy lub wydłużenia terminów wydania przez organy administracji lub inne podmioty wymaganych decyzji, zezwoleń, uzgodnień z przyczyn niezawinionych przez Wykonawcę; </w:t>
      </w:r>
    </w:p>
    <w:p w:rsidR="00573DBF" w:rsidRPr="006D31A3" w:rsidRDefault="00573DBF" w:rsidP="00EC76E3">
      <w:pPr>
        <w:pStyle w:val="Default"/>
        <w:tabs>
          <w:tab w:val="left" w:pos="426"/>
        </w:tabs>
        <w:spacing w:before="60" w:after="60"/>
        <w:ind w:left="426" w:hanging="284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−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="00EC76E3">
        <w:rPr>
          <w:rFonts w:ascii="Times New Roman" w:hAnsi="Times New Roman" w:cs="Times New Roman"/>
          <w:color w:val="auto"/>
        </w:rPr>
        <w:tab/>
      </w:r>
      <w:r w:rsidRPr="006D31A3">
        <w:rPr>
          <w:rFonts w:ascii="Times New Roman" w:hAnsi="Times New Roman" w:cs="Times New Roman"/>
          <w:color w:val="auto"/>
        </w:rPr>
        <w:t>wystąpienia przyczyn związanych z procedurami rozliczenia dofinansowania zadania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ze środków Rządowego Programu Odbudowy Zabytków. 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3.</w:t>
      </w:r>
      <w:r w:rsidR="00EC76E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Dopuszcza się możliwość zmiany terminu wykonania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przedmiotu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umowy, w szczególności w sytuacjach wskazanych w ust. 2, w sytuacjach niezależnych od Wykonawcy, gdyby dalsza realizacja prac budowlanych mogła spowodować niekorzystne dla obiektu konsekwencje.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4.</w:t>
      </w:r>
      <w:r w:rsidR="00EC76E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Wydłużenie terminu wykonania przedmiotu umowy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na wniosek Wykonawcy będzie możliwe wyłącznie po uzyskaniu pisemnej zgody Zamawiającego i będzie możliwe wyłącznie w sytuacji, gdy konieczność wydłużenia tego terminu wynika z przyczyn obiektywnych.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lastRenderedPageBreak/>
        <w:t>5.</w:t>
      </w:r>
      <w:r w:rsidR="00EC76E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Zmiany umowy, o których mowa w ust. 2, ust. 3 i ust.4 nie mogą powodować zwiększenia wynagrodzenia należnego Wykonawcy za wykonanie przedmiotu umowy. 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6.</w:t>
      </w:r>
      <w:r w:rsidR="00EC76E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Zmiany umowy, o których mowa w ust. 2, ust. 3 i ust. 4 wymagają zgody obydwu stron umowy i formy pisemnej</w:t>
      </w:r>
      <w:r w:rsidR="002B41AB" w:rsidRPr="006D31A3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 xml:space="preserve">pod rygorem nieważności. </w:t>
      </w:r>
    </w:p>
    <w:p w:rsidR="00573DBF" w:rsidRPr="006D31A3" w:rsidRDefault="00573DBF" w:rsidP="00EC76E3">
      <w:pPr>
        <w:pStyle w:val="Default"/>
        <w:spacing w:before="120" w:after="12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b/>
          <w:bCs/>
          <w:color w:val="auto"/>
        </w:rPr>
        <w:t>§10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1. Spory wynikające z wykonania niniejszej umowy rozstrzygane będą przez sąd właściwy dla siedziby Zamawiającego.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2. Strony mają obowiązek przed skierowaniem sprawy do sądu przeprowadzić postępowanie negocjacyjne celem polubownego załatwienia sprawy(nie oznacza to zapisu na sąd polubowny).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3. Zmiany umowy wymagają formy pisemnej pod rygorem nieważności.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4. W sprawach nie uregulowanych niniejszą umową mają zastosowanie przepisy Kodeksu cywilnego.</w:t>
      </w:r>
    </w:p>
    <w:p w:rsidR="00573DBF" w:rsidRPr="006D31A3" w:rsidRDefault="00573DBF" w:rsidP="00EC76E3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6D31A3">
        <w:rPr>
          <w:rFonts w:ascii="Times New Roman" w:hAnsi="Times New Roman" w:cs="Times New Roman"/>
          <w:color w:val="auto"/>
        </w:rPr>
        <w:t>5. Umowa została sporządzona w</w:t>
      </w:r>
      <w:r w:rsidR="001E3005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3 egzemplarzach, z czego 2 egzemplarze przeznacza się dla</w:t>
      </w:r>
      <w:r w:rsidR="003871B8">
        <w:rPr>
          <w:rFonts w:ascii="Times New Roman" w:hAnsi="Times New Roman" w:cs="Times New Roman"/>
          <w:color w:val="auto"/>
        </w:rPr>
        <w:t xml:space="preserve"> </w:t>
      </w:r>
      <w:r w:rsidRPr="006D31A3">
        <w:rPr>
          <w:rFonts w:ascii="Times New Roman" w:hAnsi="Times New Roman" w:cs="Times New Roman"/>
          <w:color w:val="auto"/>
        </w:rPr>
        <w:t>Zamawiającego i 1 egzemplarz dla Wykonawcy.</w:t>
      </w:r>
    </w:p>
    <w:p w:rsidR="002B41AB" w:rsidRDefault="002B41AB" w:rsidP="00573DBF">
      <w:pPr>
        <w:rPr>
          <w:sz w:val="23"/>
          <w:szCs w:val="23"/>
        </w:rPr>
      </w:pPr>
    </w:p>
    <w:p w:rsidR="003D2CC5" w:rsidRPr="002B41AB" w:rsidRDefault="00573DBF" w:rsidP="00573DBF">
      <w:pPr>
        <w:rPr>
          <w:b/>
        </w:rPr>
      </w:pPr>
      <w:r w:rsidRPr="002B41AB">
        <w:rPr>
          <w:b/>
          <w:sz w:val="23"/>
          <w:szCs w:val="23"/>
        </w:rPr>
        <w:t>ZAMAWIAJĄCY:</w:t>
      </w:r>
      <w:r w:rsidR="002B41AB" w:rsidRPr="002B41AB">
        <w:rPr>
          <w:b/>
          <w:sz w:val="23"/>
          <w:szCs w:val="23"/>
        </w:rPr>
        <w:t xml:space="preserve">                                                                       </w:t>
      </w:r>
      <w:r w:rsidRPr="002B41AB">
        <w:rPr>
          <w:b/>
          <w:sz w:val="23"/>
          <w:szCs w:val="23"/>
        </w:rPr>
        <w:t>WYKONAWCA:</w:t>
      </w:r>
    </w:p>
    <w:sectPr w:rsidR="003D2CC5" w:rsidRPr="002B41AB" w:rsidSect="00B42BB3">
      <w:headerReference w:type="default" r:id="rId7"/>
      <w:pgSz w:w="11906" w:h="16838"/>
      <w:pgMar w:top="102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D7" w:rsidRPr="00032FFC" w:rsidRDefault="00FE13D7" w:rsidP="00317A1B">
      <w:pPr>
        <w:spacing w:after="0" w:line="240" w:lineRule="auto"/>
        <w:rPr>
          <w:rFonts w:eastAsia="Calibri" w:cs="Times New Roman"/>
        </w:rPr>
      </w:pPr>
      <w:r>
        <w:separator/>
      </w:r>
    </w:p>
  </w:endnote>
  <w:endnote w:type="continuationSeparator" w:id="0">
    <w:p w:rsidR="00FE13D7" w:rsidRPr="00032FFC" w:rsidRDefault="00FE13D7" w:rsidP="00317A1B">
      <w:pPr>
        <w:spacing w:after="0" w:line="240" w:lineRule="auto"/>
        <w:rPr>
          <w:rFonts w:eastAsia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D7" w:rsidRPr="00032FFC" w:rsidRDefault="00FE13D7" w:rsidP="00317A1B">
      <w:pPr>
        <w:spacing w:after="0" w:line="240" w:lineRule="auto"/>
        <w:rPr>
          <w:rFonts w:eastAsia="Calibri" w:cs="Times New Roman"/>
        </w:rPr>
      </w:pPr>
      <w:r>
        <w:separator/>
      </w:r>
    </w:p>
  </w:footnote>
  <w:footnote w:type="continuationSeparator" w:id="0">
    <w:p w:rsidR="00FE13D7" w:rsidRPr="00032FFC" w:rsidRDefault="00FE13D7" w:rsidP="00317A1B">
      <w:pPr>
        <w:spacing w:after="0" w:line="240" w:lineRule="auto"/>
        <w:rPr>
          <w:rFonts w:eastAsia="Calibri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1B" w:rsidRDefault="00317A1B">
    <w:pPr>
      <w:pStyle w:val="Nagwek"/>
    </w:pPr>
    <w:r w:rsidRPr="00317A1B">
      <w:rPr>
        <w:noProof/>
        <w:lang w:eastAsia="pl-PL"/>
      </w:rPr>
      <w:drawing>
        <wp:inline distT="0" distB="0" distL="0" distR="0">
          <wp:extent cx="4752975" cy="1676400"/>
          <wp:effectExtent l="19050" t="0" r="952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E0F11C"/>
    <w:multiLevelType w:val="hybridMultilevel"/>
    <w:tmpl w:val="790DEF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DC5954"/>
    <w:multiLevelType w:val="hybridMultilevel"/>
    <w:tmpl w:val="7BB2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A88E05"/>
    <w:multiLevelType w:val="hybridMultilevel"/>
    <w:tmpl w:val="25EF01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81C1B0"/>
    <w:multiLevelType w:val="hybridMultilevel"/>
    <w:tmpl w:val="81BF95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F0BF18"/>
    <w:multiLevelType w:val="hybridMultilevel"/>
    <w:tmpl w:val="8CCDC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81998F"/>
    <w:multiLevelType w:val="hybridMultilevel"/>
    <w:tmpl w:val="CB0E51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D02F6D9"/>
    <w:multiLevelType w:val="hybridMultilevel"/>
    <w:tmpl w:val="CEB265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D8D7F82"/>
    <w:multiLevelType w:val="hybridMultilevel"/>
    <w:tmpl w:val="C456D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CE3B8"/>
    <w:multiLevelType w:val="hybridMultilevel"/>
    <w:tmpl w:val="2A10DA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8EEF4D"/>
    <w:multiLevelType w:val="hybridMultilevel"/>
    <w:tmpl w:val="D0BD42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0A679C3"/>
    <w:multiLevelType w:val="hybridMultilevel"/>
    <w:tmpl w:val="E0360606"/>
    <w:lvl w:ilvl="0" w:tplc="3F66BCC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5CD22"/>
    <w:multiLevelType w:val="hybridMultilevel"/>
    <w:tmpl w:val="B5760A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A797686"/>
    <w:multiLevelType w:val="hybridMultilevel"/>
    <w:tmpl w:val="C464F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DBF"/>
    <w:rsid w:val="00175DEB"/>
    <w:rsid w:val="001E3005"/>
    <w:rsid w:val="00211FC1"/>
    <w:rsid w:val="0029343F"/>
    <w:rsid w:val="002B41AB"/>
    <w:rsid w:val="00317A1B"/>
    <w:rsid w:val="003871B8"/>
    <w:rsid w:val="003D2CC5"/>
    <w:rsid w:val="003E41B1"/>
    <w:rsid w:val="004856E4"/>
    <w:rsid w:val="00573DBF"/>
    <w:rsid w:val="005C1F7E"/>
    <w:rsid w:val="006A7A18"/>
    <w:rsid w:val="006D31A3"/>
    <w:rsid w:val="007C453E"/>
    <w:rsid w:val="008B44A8"/>
    <w:rsid w:val="00AF3A7F"/>
    <w:rsid w:val="00B319FA"/>
    <w:rsid w:val="00B42BB3"/>
    <w:rsid w:val="00BD68ED"/>
    <w:rsid w:val="00E9092B"/>
    <w:rsid w:val="00EB7AB0"/>
    <w:rsid w:val="00EC76E3"/>
    <w:rsid w:val="00ED53E5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5442F6"/>
  <w15:docId w15:val="{B4CEA02C-55DA-8748-979E-7D363D3F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3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1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7A1B"/>
  </w:style>
  <w:style w:type="paragraph" w:styleId="Stopka">
    <w:name w:val="footer"/>
    <w:basedOn w:val="Normalny"/>
    <w:link w:val="StopkaZnak"/>
    <w:uiPriority w:val="99"/>
    <w:semiHidden/>
    <w:unhideWhenUsed/>
    <w:rsid w:val="0031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7A1B"/>
  </w:style>
  <w:style w:type="paragraph" w:styleId="Tekstdymka">
    <w:name w:val="Balloon Text"/>
    <w:basedOn w:val="Normalny"/>
    <w:link w:val="TekstdymkaZnak"/>
    <w:uiPriority w:val="99"/>
    <w:semiHidden/>
    <w:unhideWhenUsed/>
    <w:rsid w:val="0031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A1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B41AB"/>
    <w:rPr>
      <w:rFonts w:ascii="Calibri" w:hAnsi="Calibri" w:cs="Calibri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B41AB"/>
    <w:pPr>
      <w:spacing w:after="0" w:line="240" w:lineRule="auto"/>
      <w:ind w:left="72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2812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Ziach Robert</cp:lastModifiedBy>
  <cp:revision>8</cp:revision>
  <dcterms:created xsi:type="dcterms:W3CDTF">2023-11-23T09:32:00Z</dcterms:created>
  <dcterms:modified xsi:type="dcterms:W3CDTF">2024-03-13T11:31:00Z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UxC4dwLulzfINJ8nQH+xvX5LNGipWa4BRSZhPgxsCvmvZKTfIFcYC6iiI8dK7tBrW+k/wycNCTVBQ7TlSjDwsw==</vt:lpwstr>
  </property>
  <property fmtid="{D5CDD505-2E9C-101B-9397-08002B2CF9AE}" pid="4" name="MFClassificationDate">
    <vt:lpwstr>2023-11-29T08:30:53.1178283+01:00</vt:lpwstr>
  </property>
  <property fmtid="{D5CDD505-2E9C-101B-9397-08002B2CF9AE}" pid="5" name="MFClassifiedBySID">
    <vt:lpwstr>UxC4dwLulzfINJ8nQH+xvX5LNGipWa4BRSZhPgxsCvm42mrIC/DSDv0ggS+FjUN/2v1BBotkLlY5aAiEhoi6uZH9lomsOjoquHsrN/Y82t0qMjmJBOxEglAohN4aMAZd</vt:lpwstr>
  </property>
  <property fmtid="{D5CDD505-2E9C-101B-9397-08002B2CF9AE}" pid="6" name="MFGRNItemId">
    <vt:lpwstr>GRN-2660a83d-5828-4009-9ae5-32715813451b</vt:lpwstr>
  </property>
  <property fmtid="{D5CDD505-2E9C-101B-9397-08002B2CF9AE}" pid="7" name="MFHash">
    <vt:lpwstr>EgHOyAK5XtskcqbvjQbYwGqD3JYCVGGA6ptdTKiY2sc=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